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Pr="00D03BD6" w:rsidRDefault="004C2A8C" w:rsidP="00B140F8">
      <w:pPr>
        <w:pStyle w:val="41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bookmarkStart w:id="0" w:name="_Hlk505093299"/>
      <w:bookmarkEnd w:id="0"/>
      <w:r>
        <w:rPr>
          <w:sz w:val="24"/>
          <w:szCs w:val="24"/>
        </w:rPr>
        <w:t xml:space="preserve">Приложение № </w:t>
      </w:r>
      <w:r w:rsidR="00D03BD6">
        <w:rPr>
          <w:sz w:val="24"/>
          <w:szCs w:val="24"/>
        </w:rPr>
        <w:t>4</w:t>
      </w:r>
    </w:p>
    <w:p w:rsidR="004C2A8C" w:rsidRPr="00B140F8" w:rsidRDefault="004C2A8C" w:rsidP="00B140F8">
      <w:pPr>
        <w:pStyle w:val="41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 </w:t>
      </w:r>
      <w:r w:rsidR="00D03BD6">
        <w:rPr>
          <w:sz w:val="24"/>
          <w:szCs w:val="24"/>
        </w:rPr>
        <w:t>94-</w:t>
      </w:r>
      <w:r w:rsidR="00B140F8">
        <w:rPr>
          <w:sz w:val="24"/>
          <w:szCs w:val="24"/>
        </w:rPr>
        <w:t xml:space="preserve">ОД </w:t>
      </w:r>
    </w:p>
    <w:p w:rsidR="008D6524" w:rsidRDefault="004C2A8C" w:rsidP="00B140F8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8D6524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D03BD6">
        <w:rPr>
          <w:sz w:val="24"/>
          <w:szCs w:val="24"/>
        </w:rPr>
        <w:t xml:space="preserve"> февраля 2018 года</w:t>
      </w:r>
      <w:r>
        <w:rPr>
          <w:sz w:val="24"/>
          <w:szCs w:val="24"/>
          <w:u w:val="single"/>
        </w:rPr>
        <w:t xml:space="preserve"> </w:t>
      </w: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3C072E" w:rsidRDefault="003C072E" w:rsidP="00B140F8">
      <w:pPr>
        <w:jc w:val="right"/>
        <w:rPr>
          <w:b/>
          <w:sz w:val="24"/>
          <w:szCs w:val="24"/>
        </w:rPr>
      </w:pPr>
    </w:p>
    <w:p w:rsidR="00EC3A3D" w:rsidRDefault="00EC3A3D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4C2A8C" w:rsidRPr="001144EC" w:rsidRDefault="004C2A8C" w:rsidP="00A50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04634633"/>
      <w:r w:rsidRPr="001144EC">
        <w:rPr>
          <w:rFonts w:ascii="Times New Roman" w:hAnsi="Times New Roman" w:cs="Times New Roman"/>
          <w:sz w:val="24"/>
          <w:szCs w:val="24"/>
        </w:rPr>
        <w:t>«</w:t>
      </w:r>
      <w:r w:rsidR="001144EC" w:rsidRPr="001144EC">
        <w:rPr>
          <w:rFonts w:ascii="Times New Roman CYR" w:hAnsi="Times New Roman CYR" w:cs="Times New Roman CYR"/>
          <w:sz w:val="24"/>
        </w:rPr>
        <w:t>Оформление и выдача ветеринарных сопроводительных документов</w:t>
      </w:r>
      <w:r w:rsidRPr="001144EC">
        <w:rPr>
          <w:rFonts w:ascii="Times New Roman" w:hAnsi="Times New Roman" w:cs="Times New Roman"/>
          <w:sz w:val="24"/>
          <w:szCs w:val="24"/>
        </w:rPr>
        <w:t>»</w:t>
      </w:r>
    </w:p>
    <w:bookmarkEnd w:id="1"/>
    <w:p w:rsidR="004C2A8C" w:rsidRDefault="004C2A8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D03BD6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осударственным 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D03BD6">
        <w:rPr>
          <w:iCs/>
          <w:sz w:val="24"/>
          <w:szCs w:val="24"/>
        </w:rPr>
        <w:t xml:space="preserve">Государственное </w:t>
      </w:r>
      <w:r>
        <w:rPr>
          <w:iCs/>
          <w:sz w:val="24"/>
          <w:szCs w:val="24"/>
        </w:rPr>
        <w:t>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 </w:t>
      </w:r>
      <w:bookmarkStart w:id="2" w:name="_Hlk505267298"/>
      <w:r>
        <w:rPr>
          <w:iCs/>
          <w:sz w:val="24"/>
          <w:szCs w:val="24"/>
        </w:rPr>
        <w:t>«</w:t>
      </w:r>
      <w:r w:rsidR="001144EC" w:rsidRPr="001144EC">
        <w:rPr>
          <w:sz w:val="24"/>
          <w:szCs w:val="24"/>
        </w:rPr>
        <w:t>Оформление и выдача ветеринарных сопроводительных документов</w:t>
      </w:r>
      <w:r>
        <w:rPr>
          <w:iCs/>
          <w:color w:val="000000"/>
          <w:sz w:val="24"/>
          <w:szCs w:val="24"/>
          <w:lang w:eastAsia="ru-RU"/>
        </w:rPr>
        <w:t>»</w:t>
      </w:r>
      <w:r>
        <w:rPr>
          <w:iCs/>
          <w:sz w:val="24"/>
          <w:szCs w:val="24"/>
        </w:rPr>
        <w:t xml:space="preserve"> </w:t>
      </w:r>
      <w:bookmarkEnd w:id="2"/>
      <w:r>
        <w:rPr>
          <w:iCs/>
          <w:sz w:val="24"/>
          <w:szCs w:val="24"/>
        </w:rPr>
        <w:t>(далее - Порядок).</w:t>
      </w:r>
    </w:p>
    <w:p w:rsidR="004C2A8C" w:rsidRDefault="004C2A8C" w:rsidP="004C2A8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определяет сроки, требования, условия и последовательность действий при предоставлении ветеринарной услуги по </w:t>
      </w:r>
      <w:r w:rsidR="001144EC">
        <w:rPr>
          <w:sz w:val="24"/>
          <w:szCs w:val="24"/>
        </w:rPr>
        <w:t>о</w:t>
      </w:r>
      <w:r w:rsidR="001144EC" w:rsidRPr="001144EC">
        <w:rPr>
          <w:sz w:val="24"/>
          <w:szCs w:val="24"/>
        </w:rPr>
        <w:t>формлени</w:t>
      </w:r>
      <w:r w:rsidR="001144EC">
        <w:rPr>
          <w:sz w:val="24"/>
          <w:szCs w:val="24"/>
        </w:rPr>
        <w:t>ю</w:t>
      </w:r>
      <w:r w:rsidR="001144EC" w:rsidRPr="001144EC">
        <w:rPr>
          <w:sz w:val="24"/>
          <w:szCs w:val="24"/>
        </w:rPr>
        <w:t xml:space="preserve"> и выдач</w:t>
      </w:r>
      <w:r w:rsidR="001144EC">
        <w:rPr>
          <w:sz w:val="24"/>
          <w:szCs w:val="24"/>
        </w:rPr>
        <w:t>е</w:t>
      </w:r>
      <w:r w:rsidR="001144EC" w:rsidRPr="001144EC">
        <w:rPr>
          <w:sz w:val="24"/>
          <w:szCs w:val="24"/>
        </w:rPr>
        <w:t xml:space="preserve"> ветеринарных сопроводительных документов</w:t>
      </w:r>
      <w:r>
        <w:rPr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1144EC">
      <w:pPr>
        <w:pStyle w:val="a4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1.2. Круг заявителей</w:t>
      </w:r>
    </w:p>
    <w:p w:rsidR="008A3C75" w:rsidRDefault="008A3C75" w:rsidP="008A3C7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1.2.1. Ветеринарная услуга предоставляется в интересах общества.</w:t>
      </w:r>
      <w:r w:rsidRPr="008A3C7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Основанием для ее предоставления является:</w:t>
      </w:r>
    </w:p>
    <w:p w:rsidR="008A3C75" w:rsidRDefault="008A3C75" w:rsidP="008A3C7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-  Ветеринарное законодательство Евразийского экономического союза, Российской Федерации, города Севастополя в сфере ветеринарии;</w:t>
      </w:r>
    </w:p>
    <w:p w:rsidR="008A3C75" w:rsidRPr="008A3C75" w:rsidRDefault="008A3C75" w:rsidP="008A3C75">
      <w:pPr>
        <w:pStyle w:val="ad"/>
        <w:shd w:val="clear" w:color="auto" w:fill="FFFFFF"/>
        <w:spacing w:before="0" w:beforeAutospacing="0" w:after="0" w:afterAutospacing="0" w:line="0" w:lineRule="atLeast"/>
        <w:jc w:val="both"/>
      </w:pPr>
      <w:r>
        <w:t xml:space="preserve"> - П</w:t>
      </w:r>
      <w:r w:rsidRPr="008A3C75">
        <w:t>роизводств</w:t>
      </w:r>
      <w:r>
        <w:t>о</w:t>
      </w:r>
      <w:r w:rsidRPr="008A3C75">
        <w:t xml:space="preserve"> партии подконтрольного товара (за исключением случаев, когда их оформление не требуется в соответствии с </w:t>
      </w:r>
      <w:r>
        <w:t>ветеринарным законодательством</w:t>
      </w:r>
      <w:r w:rsidRPr="008A3C75">
        <w:t>);</w:t>
      </w:r>
    </w:p>
    <w:p w:rsidR="008A3C75" w:rsidRPr="008A3C75" w:rsidRDefault="008A3C75" w:rsidP="008A3C75">
      <w:pPr>
        <w:pStyle w:val="ad"/>
        <w:shd w:val="clear" w:color="auto" w:fill="FFFFFF"/>
        <w:spacing w:before="0" w:beforeAutospacing="0" w:after="0" w:afterAutospacing="0" w:line="0" w:lineRule="atLeast"/>
        <w:jc w:val="both"/>
      </w:pPr>
      <w:r>
        <w:t xml:space="preserve"> - П</w:t>
      </w:r>
      <w:r w:rsidRPr="008A3C75">
        <w:t>еремещени</w:t>
      </w:r>
      <w:r>
        <w:t>е</w:t>
      </w:r>
      <w:r w:rsidRPr="008A3C75">
        <w:t xml:space="preserve"> (перевозк</w:t>
      </w:r>
      <w:r>
        <w:t>а</w:t>
      </w:r>
      <w:r w:rsidRPr="008A3C75">
        <w:t xml:space="preserve">) подконтрольного товара (за исключением случаев, когда их оформление не требуется в соответствии с </w:t>
      </w:r>
      <w:r>
        <w:t>ветеринарным законодательством</w:t>
      </w:r>
      <w:r w:rsidRPr="008A3C75">
        <w:t>);</w:t>
      </w:r>
    </w:p>
    <w:p w:rsidR="008A3C75" w:rsidRPr="008A3C75" w:rsidRDefault="008A3C75" w:rsidP="008A3C75">
      <w:pPr>
        <w:pStyle w:val="ad"/>
        <w:shd w:val="clear" w:color="auto" w:fill="FFFFFF"/>
        <w:spacing w:before="0" w:beforeAutospacing="0" w:after="0" w:afterAutospacing="0" w:line="0" w:lineRule="atLeast"/>
        <w:jc w:val="both"/>
      </w:pPr>
      <w:r>
        <w:t xml:space="preserve"> - П</w:t>
      </w:r>
      <w:r w:rsidRPr="008A3C75">
        <w:t>ереход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Заявителями являются</w:t>
      </w:r>
      <w:r w:rsidR="001144EC">
        <w:rPr>
          <w:sz w:val="24"/>
          <w:szCs w:val="24"/>
          <w:lang w:eastAsia="ru-RU"/>
        </w:rPr>
        <w:t>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физические лица;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юридические лица и индивидуальные предприниматели;</w:t>
      </w:r>
    </w:p>
    <w:p w:rsidR="004C2A8C" w:rsidRDefault="004C2A8C" w:rsidP="004C2A8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для предоставления </w:t>
      </w:r>
      <w:bookmarkStart w:id="3" w:name="_Hlk50396624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ветеринарной услуги,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rFonts w:ascii="Times New Roman" w:hAnsi="Times New Roman" w:cs="Times New Roman"/>
          <w:sz w:val="24"/>
          <w:szCs w:val="24"/>
        </w:rPr>
        <w:t>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1.2.3.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имени заявителей - физических лиц, индивидуальных предпринимателей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лиц без гражданства могут действовать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1.2.4. От имени заявителей - юридических лиц могут действовать лица, действующие в соответствии с учредительными документами юридических лиц без доверенности, а также представители, действующие в силу полномочий, основанных на доверенности или </w:t>
      </w:r>
      <w:r>
        <w:rPr>
          <w:sz w:val="24"/>
          <w:szCs w:val="24"/>
          <w:lang w:eastAsia="ru-RU"/>
        </w:rPr>
        <w:lastRenderedPageBreak/>
        <w:t>договоре.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D03BD6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D03BD6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D03BD6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hyperlink w:anchor="Par381" w:history="1">
        <w:r w:rsidRPr="00D21683">
          <w:rPr>
            <w:rStyle w:val="a3"/>
            <w:color w:val="000000"/>
            <w:sz w:val="24"/>
            <w:szCs w:val="24"/>
            <w:u w:val="none"/>
            <w:shd w:val="clear" w:color="auto" w:fill="FFFFFF"/>
            <w:lang w:eastAsia="ru-RU"/>
          </w:rPr>
          <w:t>риложении № 1</w:t>
        </w:r>
      </w:hyperlink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4" w:name="Par73"/>
      <w:bookmarkEnd w:id="4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 xml:space="preserve">можно получить в </w:t>
      </w:r>
      <w:r w:rsidR="00D03BD6">
        <w:rPr>
          <w:sz w:val="24"/>
          <w:szCs w:val="24"/>
          <w:lang w:eastAsia="ru-RU"/>
        </w:rPr>
        <w:t xml:space="preserve">Государственном </w:t>
      </w:r>
      <w:r>
        <w:rPr>
          <w:sz w:val="24"/>
          <w:szCs w:val="24"/>
          <w:lang w:eastAsia="ru-RU"/>
        </w:rPr>
        <w:t>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5" w:name="Par77"/>
      <w:bookmarkEnd w:id="5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="00DE089B">
        <w:rPr>
          <w:b/>
          <w:bCs/>
          <w:color w:val="auto"/>
        </w:rPr>
        <w:t>ветеринарн</w:t>
      </w:r>
      <w:r w:rsidR="001144EC">
        <w:rPr>
          <w:b/>
          <w:bCs/>
          <w:color w:val="auto"/>
        </w:rPr>
        <w:t>ой</w:t>
      </w:r>
      <w:r w:rsidR="00DE089B">
        <w:rPr>
          <w:b/>
          <w:bCs/>
          <w:color w:val="auto"/>
        </w:rPr>
        <w:t xml:space="preserve"> услуг</w:t>
      </w:r>
      <w:r w:rsidR="001144EC">
        <w:rPr>
          <w:b/>
          <w:bCs/>
          <w:color w:val="auto"/>
        </w:rPr>
        <w:t>и</w:t>
      </w:r>
      <w:r w:rsidR="00DE089B">
        <w:rPr>
          <w:b/>
          <w:bCs/>
          <w:color w:val="auto"/>
        </w:rPr>
        <w:t xml:space="preserve"> 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1144EC" w:rsidP="004C2A8C">
      <w:pPr>
        <w:jc w:val="both"/>
        <w:rPr>
          <w:iCs/>
          <w:sz w:val="24"/>
          <w:szCs w:val="24"/>
        </w:rPr>
      </w:pPr>
      <w:r w:rsidRPr="001144EC">
        <w:rPr>
          <w:color w:val="000000"/>
          <w:sz w:val="24"/>
          <w:szCs w:val="24"/>
          <w:lang w:eastAsia="ru-RU"/>
        </w:rPr>
        <w:t xml:space="preserve">   «Оформление и выдача ветеринарных сопроводительных документов».</w:t>
      </w: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D03BD6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CB7B2D" w:rsidRDefault="00006C6E" w:rsidP="00CB7B2D">
      <w:pPr>
        <w:pStyle w:val="ConsPlusNormal"/>
        <w:widowControl/>
        <w:ind w:firstLine="709"/>
        <w:jc w:val="both"/>
        <w:rPr>
          <w:szCs w:val="28"/>
        </w:rPr>
      </w:pPr>
      <w:r w:rsidRPr="00006C6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Pr="00006C6E">
        <w:rPr>
          <w:rFonts w:ascii="Times New Roman" w:hAnsi="Times New Roman" w:cs="Times New Roman"/>
          <w:sz w:val="24"/>
          <w:szCs w:val="24"/>
        </w:rPr>
        <w:t>услуги является:</w:t>
      </w:r>
      <w:bookmarkStart w:id="6" w:name="_Hlk505073005"/>
      <w:r w:rsidR="00CB7B2D" w:rsidRPr="00CB7B2D">
        <w:rPr>
          <w:sz w:val="24"/>
          <w:szCs w:val="24"/>
        </w:rPr>
        <w:t xml:space="preserve"> </w:t>
      </w:r>
      <w:r w:rsidR="00477C48" w:rsidRPr="00477C48">
        <w:rPr>
          <w:rFonts w:ascii="Times New Roman" w:hAnsi="Times New Roman" w:cs="Times New Roman"/>
          <w:sz w:val="24"/>
          <w:szCs w:val="24"/>
        </w:rPr>
        <w:t>внесение</w:t>
      </w:r>
      <w:r w:rsidR="00AF0C4D">
        <w:rPr>
          <w:rFonts w:ascii="Times New Roman" w:hAnsi="Times New Roman" w:cs="Times New Roman"/>
          <w:sz w:val="24"/>
          <w:szCs w:val="24"/>
        </w:rPr>
        <w:t xml:space="preserve"> (запись)</w:t>
      </w:r>
      <w:r w:rsidR="00477C48" w:rsidRPr="00477C48">
        <w:rPr>
          <w:rFonts w:ascii="Times New Roman" w:hAnsi="Times New Roman" w:cs="Times New Roman"/>
          <w:sz w:val="24"/>
          <w:szCs w:val="24"/>
        </w:rPr>
        <w:t xml:space="preserve"> на бланк ветеринарного сопроводительного документа</w:t>
      </w:r>
      <w:r w:rsidR="00477C48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AF0C4D">
        <w:rPr>
          <w:rFonts w:ascii="Times New Roman" w:hAnsi="Times New Roman" w:cs="Times New Roman"/>
          <w:sz w:val="24"/>
          <w:szCs w:val="24"/>
        </w:rPr>
        <w:t>, сведений</w:t>
      </w:r>
      <w:r w:rsidR="00477C4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05B88">
        <w:rPr>
          <w:rFonts w:ascii="Times New Roman" w:hAnsi="Times New Roman" w:cs="Times New Roman"/>
          <w:sz w:val="24"/>
          <w:szCs w:val="24"/>
        </w:rPr>
        <w:t>посредством использования системы электронной ветеринарной сертификации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 w:rsidR="00477C48">
        <w:rPr>
          <w:sz w:val="24"/>
          <w:szCs w:val="24"/>
        </w:rPr>
        <w:t xml:space="preserve"> </w:t>
      </w:r>
      <w:r w:rsidR="00CB7B2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характеризующ</w:t>
      </w:r>
      <w:r w:rsidR="00477C48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CB7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территориальное и видовое происхождение</w:t>
      </w:r>
      <w:r w:rsidR="00477C48" w:rsidRPr="00477C48">
        <w:rPr>
          <w:rFonts w:ascii="Times New Roman" w:hAnsi="Times New Roman" w:cs="Times New Roman"/>
          <w:sz w:val="24"/>
          <w:szCs w:val="24"/>
        </w:rPr>
        <w:t xml:space="preserve"> </w:t>
      </w:r>
      <w:r w:rsidR="00477C48" w:rsidRPr="00A17D1C">
        <w:rPr>
          <w:rFonts w:ascii="Times New Roman" w:hAnsi="Times New Roman" w:cs="Times New Roman"/>
          <w:sz w:val="24"/>
          <w:szCs w:val="24"/>
        </w:rPr>
        <w:t>подконтрольной продукции и животных, подлежащих ветеринарному контролю (надзору) (далее - подконтрольные товары)</w:t>
      </w:r>
      <w:r w:rsidR="00CB7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77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их </w:t>
      </w:r>
      <w:r w:rsidR="00CB7B2D" w:rsidRPr="00A17D1C">
        <w:rPr>
          <w:rFonts w:ascii="Times New Roman" w:hAnsi="Times New Roman" w:cs="Times New Roman"/>
          <w:sz w:val="24"/>
          <w:szCs w:val="24"/>
        </w:rPr>
        <w:t>ветеринарно-санитарн</w:t>
      </w:r>
      <w:r w:rsidR="00477C48">
        <w:rPr>
          <w:rFonts w:ascii="Times New Roman" w:hAnsi="Times New Roman" w:cs="Times New Roman"/>
          <w:sz w:val="24"/>
          <w:szCs w:val="24"/>
        </w:rPr>
        <w:t xml:space="preserve">ую </w:t>
      </w:r>
      <w:r w:rsidR="00CB7B2D" w:rsidRPr="00A17D1C">
        <w:rPr>
          <w:rFonts w:ascii="Times New Roman" w:hAnsi="Times New Roman" w:cs="Times New Roman"/>
          <w:sz w:val="24"/>
          <w:szCs w:val="24"/>
        </w:rPr>
        <w:t>безопасност</w:t>
      </w:r>
      <w:r w:rsidR="00477C48">
        <w:rPr>
          <w:rFonts w:ascii="Times New Roman" w:hAnsi="Times New Roman" w:cs="Times New Roman"/>
          <w:sz w:val="24"/>
          <w:szCs w:val="24"/>
        </w:rPr>
        <w:t>ь</w:t>
      </w:r>
      <w:r w:rsidR="00CB7B2D" w:rsidRPr="00A17D1C">
        <w:rPr>
          <w:rFonts w:ascii="Times New Roman" w:hAnsi="Times New Roman" w:cs="Times New Roman"/>
          <w:sz w:val="24"/>
          <w:szCs w:val="24"/>
        </w:rPr>
        <w:t>, эпизоотическо</w:t>
      </w:r>
      <w:r w:rsidR="00477C48">
        <w:rPr>
          <w:rFonts w:ascii="Times New Roman" w:hAnsi="Times New Roman" w:cs="Times New Roman"/>
          <w:sz w:val="24"/>
          <w:szCs w:val="24"/>
        </w:rPr>
        <w:t xml:space="preserve">е </w:t>
      </w:r>
      <w:r w:rsidR="00CB7B2D" w:rsidRPr="00A17D1C">
        <w:rPr>
          <w:rFonts w:ascii="Times New Roman" w:hAnsi="Times New Roman" w:cs="Times New Roman"/>
          <w:sz w:val="24"/>
          <w:szCs w:val="24"/>
        </w:rPr>
        <w:t>благополучи</w:t>
      </w:r>
      <w:r w:rsidR="00477C48">
        <w:rPr>
          <w:rFonts w:ascii="Times New Roman" w:hAnsi="Times New Roman" w:cs="Times New Roman"/>
          <w:sz w:val="24"/>
          <w:szCs w:val="24"/>
        </w:rPr>
        <w:t>е</w:t>
      </w:r>
      <w:r w:rsidR="00CB7B2D" w:rsidRPr="00A17D1C">
        <w:rPr>
          <w:rFonts w:ascii="Times New Roman" w:hAnsi="Times New Roman" w:cs="Times New Roman"/>
          <w:sz w:val="24"/>
          <w:szCs w:val="24"/>
        </w:rPr>
        <w:t xml:space="preserve"> территорий, мест производства</w:t>
      </w:r>
      <w:r w:rsidR="00CB7B2D">
        <w:rPr>
          <w:rFonts w:ascii="Times New Roman" w:hAnsi="Times New Roman" w:cs="Times New Roman"/>
          <w:sz w:val="24"/>
          <w:szCs w:val="24"/>
        </w:rPr>
        <w:t xml:space="preserve"> </w:t>
      </w:r>
      <w:r w:rsidR="00CB7B2D" w:rsidRPr="00A17D1C">
        <w:rPr>
          <w:rFonts w:ascii="Times New Roman" w:hAnsi="Times New Roman" w:cs="Times New Roman"/>
          <w:sz w:val="24"/>
          <w:szCs w:val="24"/>
        </w:rPr>
        <w:t xml:space="preserve">подконтрольных товаров по заразным болезням животных, в том числе болезням, общим для человека и животных, и </w:t>
      </w:r>
      <w:r w:rsidR="002F448A">
        <w:rPr>
          <w:rFonts w:ascii="Times New Roman" w:hAnsi="Times New Roman" w:cs="Times New Roman"/>
          <w:sz w:val="24"/>
          <w:szCs w:val="24"/>
        </w:rPr>
        <w:t xml:space="preserve">выдача заявителю оформленного и заверенного подписью работника и печатью </w:t>
      </w:r>
      <w:r w:rsidR="00D03B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2F448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2F448A" w:rsidRPr="003F096B">
        <w:rPr>
          <w:rFonts w:ascii="Times New Roman" w:hAnsi="Times New Roman" w:cs="Times New Roman"/>
          <w:sz w:val="24"/>
          <w:szCs w:val="24"/>
        </w:rPr>
        <w:t xml:space="preserve"> </w:t>
      </w:r>
      <w:r w:rsidR="002F448A">
        <w:rPr>
          <w:rFonts w:ascii="Times New Roman" w:hAnsi="Times New Roman" w:cs="Times New Roman"/>
          <w:sz w:val="24"/>
          <w:szCs w:val="24"/>
        </w:rPr>
        <w:t xml:space="preserve">ветеринарного сопроводительного документа на </w:t>
      </w:r>
      <w:r w:rsidR="001C092F">
        <w:rPr>
          <w:rFonts w:ascii="Times New Roman" w:hAnsi="Times New Roman" w:cs="Times New Roman"/>
          <w:sz w:val="24"/>
          <w:szCs w:val="24"/>
        </w:rPr>
        <w:t>бумажном носителе (далее -</w:t>
      </w:r>
      <w:r w:rsidR="002E09F3">
        <w:rPr>
          <w:rFonts w:ascii="Times New Roman" w:hAnsi="Times New Roman" w:cs="Times New Roman"/>
          <w:sz w:val="24"/>
          <w:szCs w:val="24"/>
        </w:rPr>
        <w:t xml:space="preserve"> </w:t>
      </w:r>
      <w:r w:rsidR="002F448A">
        <w:rPr>
          <w:rFonts w:ascii="Times New Roman" w:hAnsi="Times New Roman" w:cs="Times New Roman"/>
          <w:sz w:val="24"/>
          <w:szCs w:val="24"/>
        </w:rPr>
        <w:t>защищенном бланке</w:t>
      </w:r>
      <w:r w:rsidR="001C092F">
        <w:rPr>
          <w:rFonts w:ascii="Times New Roman" w:hAnsi="Times New Roman" w:cs="Times New Roman"/>
          <w:sz w:val="24"/>
          <w:szCs w:val="24"/>
        </w:rPr>
        <w:t>)</w:t>
      </w:r>
      <w:r w:rsidR="002F448A">
        <w:rPr>
          <w:rFonts w:ascii="Times New Roman" w:hAnsi="Times New Roman" w:cs="Times New Roman"/>
          <w:sz w:val="24"/>
          <w:szCs w:val="24"/>
        </w:rPr>
        <w:t xml:space="preserve"> с голографической наклейкой, либо оформленного посредством системы электронной ветеринарной сертификации, в соответствии с ветеринарным законодательством</w:t>
      </w:r>
      <w:r w:rsidR="002E09F3">
        <w:rPr>
          <w:rFonts w:ascii="Times New Roman" w:hAnsi="Times New Roman" w:cs="Times New Roman"/>
          <w:sz w:val="24"/>
          <w:szCs w:val="24"/>
        </w:rPr>
        <w:t>,</w:t>
      </w:r>
      <w:r w:rsidR="00477C48" w:rsidRPr="00A17D1C">
        <w:rPr>
          <w:rFonts w:ascii="Times New Roman" w:hAnsi="Times New Roman" w:cs="Times New Roman"/>
          <w:sz w:val="24"/>
          <w:szCs w:val="24"/>
        </w:rPr>
        <w:t xml:space="preserve"> </w:t>
      </w:r>
      <w:r w:rsidR="00CB7B2D" w:rsidRPr="00A17D1C">
        <w:rPr>
          <w:rFonts w:ascii="Times New Roman" w:hAnsi="Times New Roman" w:cs="Times New Roman"/>
          <w:sz w:val="24"/>
          <w:szCs w:val="24"/>
        </w:rPr>
        <w:t>обеспеч</w:t>
      </w:r>
      <w:r w:rsidR="00477C48">
        <w:rPr>
          <w:rFonts w:ascii="Times New Roman" w:hAnsi="Times New Roman" w:cs="Times New Roman"/>
          <w:sz w:val="24"/>
          <w:szCs w:val="24"/>
        </w:rPr>
        <w:t>ивающего</w:t>
      </w:r>
      <w:r w:rsidR="00CB7B2D" w:rsidRPr="00A17D1C">
        <w:rPr>
          <w:rFonts w:ascii="Times New Roman" w:hAnsi="Times New Roman" w:cs="Times New Roman"/>
          <w:sz w:val="24"/>
          <w:szCs w:val="24"/>
        </w:rPr>
        <w:t xml:space="preserve"> прослеживаемост</w:t>
      </w:r>
      <w:r w:rsidR="00477C48">
        <w:rPr>
          <w:rFonts w:ascii="Times New Roman" w:hAnsi="Times New Roman" w:cs="Times New Roman"/>
          <w:sz w:val="24"/>
          <w:szCs w:val="24"/>
        </w:rPr>
        <w:t>ь</w:t>
      </w:r>
      <w:r w:rsidR="00CB7B2D" w:rsidRPr="00A17D1C">
        <w:rPr>
          <w:rFonts w:ascii="Times New Roman" w:hAnsi="Times New Roman" w:cs="Times New Roman"/>
          <w:sz w:val="24"/>
          <w:szCs w:val="24"/>
        </w:rPr>
        <w:t xml:space="preserve"> подконтрольных товаров при их производстве, перемещении и переходе права собственности на них</w:t>
      </w:r>
      <w:r w:rsidR="00477C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6"/>
    <w:p w:rsidR="00A17D1C" w:rsidRPr="00A17D1C" w:rsidRDefault="00A17D1C" w:rsidP="00A17D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Pr="00A500A1" w:rsidRDefault="00E02120" w:rsidP="00A50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00A1" w:rsidRPr="00A500A1">
        <w:rPr>
          <w:rFonts w:ascii="Times New Roman" w:hAnsi="Times New Roman" w:cs="Times New Roman"/>
          <w:sz w:val="24"/>
          <w:szCs w:val="24"/>
        </w:rPr>
        <w:t xml:space="preserve">На </w:t>
      </w:r>
      <w:r w:rsidR="007C42ED">
        <w:rPr>
          <w:rFonts w:ascii="Times New Roman" w:hAnsi="Times New Roman" w:cs="Times New Roman"/>
          <w:sz w:val="24"/>
          <w:szCs w:val="24"/>
        </w:rPr>
        <w:t>стационаре</w:t>
      </w:r>
      <w:r w:rsidR="00642C92">
        <w:rPr>
          <w:rFonts w:ascii="Times New Roman" w:hAnsi="Times New Roman" w:cs="Times New Roman"/>
          <w:sz w:val="24"/>
          <w:szCs w:val="24"/>
        </w:rPr>
        <w:t>.</w:t>
      </w:r>
    </w:p>
    <w:p w:rsidR="00A500A1" w:rsidRDefault="00A500A1" w:rsidP="00A500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A500A1" w:rsidRPr="00A500A1" w:rsidRDefault="00A500A1" w:rsidP="00A500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00A1">
        <w:rPr>
          <w:rFonts w:ascii="Times New Roman" w:hAnsi="Times New Roman" w:cs="Times New Roman"/>
          <w:sz w:val="24"/>
          <w:szCs w:val="24"/>
        </w:rPr>
        <w:t xml:space="preserve">- </w:t>
      </w:r>
      <w:r w:rsidR="00642C92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B05B88" w:rsidRPr="00B05B88">
        <w:rPr>
          <w:color w:val="000000"/>
          <w:sz w:val="24"/>
          <w:szCs w:val="24"/>
          <w:lang w:eastAsia="ru-RU"/>
        </w:rPr>
        <w:t xml:space="preserve"> </w:t>
      </w:r>
      <w:r w:rsidR="00B05B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</w:t>
      </w:r>
      <w:r w:rsidR="00B05B88" w:rsidRPr="00B05B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чет, хранение ветеринарных сопроводительных документов</w:t>
      </w:r>
      <w:r w:rsidR="00B05B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500A1"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A500A1" w:rsidP="00B05B88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A500A1">
        <w:rPr>
          <w:sz w:val="24"/>
          <w:szCs w:val="24"/>
        </w:rPr>
        <w:t xml:space="preserve">  - оформление документации</w:t>
      </w:r>
      <w:r w:rsidR="00B05B88">
        <w:rPr>
          <w:sz w:val="24"/>
          <w:szCs w:val="24"/>
        </w:rPr>
        <w:t xml:space="preserve"> (</w:t>
      </w:r>
      <w:r w:rsidR="00B05B88">
        <w:rPr>
          <w:iCs/>
          <w:sz w:val="24"/>
          <w:szCs w:val="24"/>
        </w:rPr>
        <w:t>оформление и выдача ветеринарных сопроводительных документов)</w:t>
      </w:r>
      <w:r w:rsidR="00B05B88">
        <w:rPr>
          <w:sz w:val="24"/>
          <w:szCs w:val="24"/>
          <w:lang w:eastAsia="ru-RU"/>
        </w:rPr>
        <w:t>.</w:t>
      </w:r>
    </w:p>
    <w:p w:rsidR="00A500A1" w:rsidRDefault="00A500A1" w:rsidP="00A500A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7F4528" w:rsidRDefault="007F4528" w:rsidP="007F45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Ветеринарная услуга предоставляется</w:t>
      </w:r>
      <w:r>
        <w:rPr>
          <w:rFonts w:ascii="Times New Roman CYR" w:hAnsi="Times New Roman CYR" w:cs="Times New Roman CYR"/>
          <w:sz w:val="24"/>
        </w:rPr>
        <w:t xml:space="preserve"> в течение одного рабочего дня, а в случаях, требующих проведения лабораторных исследований (экспертизы) - в течение одного рабочего дня после получения результатов экспертизы, в случае проведения </w:t>
      </w:r>
      <w:r>
        <w:rPr>
          <w:rFonts w:ascii="Times New Roman CYR" w:hAnsi="Times New Roman CYR" w:cs="Times New Roman CYR"/>
          <w:sz w:val="24"/>
        </w:rPr>
        <w:lastRenderedPageBreak/>
        <w:t>профилактического карантина животных, необходимых ветеринарных обработок и исследований животных - в течение одного рабочего дня по завершению карантина, необходимых ветеринарных обработок, исследований животных.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Default="004C2A8C" w:rsidP="004C2A8C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1D60D7" w:rsidRPr="005E45ED" w:rsidRDefault="001D60D7" w:rsidP="001D6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60D7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1D60D7">
        <w:rPr>
          <w:sz w:val="24"/>
          <w:szCs w:val="24"/>
        </w:rPr>
        <w:t xml:space="preserve"> Комиссии таможенного союза от 18</w:t>
      </w:r>
      <w:r>
        <w:rPr>
          <w:sz w:val="24"/>
          <w:szCs w:val="24"/>
        </w:rPr>
        <w:t>.06.</w:t>
      </w:r>
      <w:r w:rsidRPr="001D60D7">
        <w:rPr>
          <w:sz w:val="24"/>
          <w:szCs w:val="24"/>
        </w:rPr>
        <w:t xml:space="preserve">2010 </w:t>
      </w:r>
      <w:r>
        <w:rPr>
          <w:sz w:val="24"/>
          <w:szCs w:val="24"/>
        </w:rPr>
        <w:t>№</w:t>
      </w:r>
      <w:r w:rsidRPr="001D60D7">
        <w:rPr>
          <w:sz w:val="24"/>
          <w:szCs w:val="24"/>
        </w:rPr>
        <w:t xml:space="preserve"> 317 </w:t>
      </w:r>
      <w:r>
        <w:rPr>
          <w:sz w:val="24"/>
          <w:szCs w:val="24"/>
        </w:rPr>
        <w:t>«</w:t>
      </w:r>
      <w:r w:rsidRPr="001D60D7">
        <w:rPr>
          <w:sz w:val="24"/>
          <w:szCs w:val="24"/>
        </w:rPr>
        <w:t>О применении ветеринарно-санитарных мер в Евразийском экономическом союзе</w:t>
      </w:r>
      <w:r>
        <w:rPr>
          <w:sz w:val="24"/>
          <w:szCs w:val="24"/>
        </w:rPr>
        <w:t>»;</w:t>
      </w:r>
    </w:p>
    <w:p w:rsidR="004C2A8C" w:rsidRPr="00BB4018" w:rsidRDefault="004C2A8C" w:rsidP="004C2A8C">
      <w:pPr>
        <w:jc w:val="both"/>
        <w:rPr>
          <w:sz w:val="24"/>
          <w:szCs w:val="24"/>
          <w:highlight w:val="yellow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1D60D7" w:rsidRDefault="007F4528" w:rsidP="007F4528">
      <w:pPr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1D60D7" w:rsidRPr="00397878">
        <w:rPr>
          <w:bCs/>
          <w:sz w:val="24"/>
          <w:szCs w:val="24"/>
          <w:shd w:val="clear" w:color="auto" w:fill="FFFFFF"/>
        </w:rPr>
        <w:t xml:space="preserve">Постановлением Правительства </w:t>
      </w:r>
      <w:r w:rsidR="001D60D7" w:rsidRPr="00397878">
        <w:rPr>
          <w:sz w:val="24"/>
          <w:szCs w:val="24"/>
        </w:rPr>
        <w:t>Российской Федерации</w:t>
      </w:r>
      <w:r w:rsidR="001D60D7" w:rsidRPr="00397878">
        <w:rPr>
          <w:bCs/>
          <w:sz w:val="24"/>
          <w:szCs w:val="24"/>
          <w:shd w:val="clear" w:color="auto" w:fill="FFFFFF"/>
        </w:rPr>
        <w:t xml:space="preserve"> от </w:t>
      </w:r>
      <w:r w:rsidR="001D60D7">
        <w:rPr>
          <w:bCs/>
          <w:sz w:val="24"/>
          <w:szCs w:val="24"/>
          <w:shd w:val="clear" w:color="auto" w:fill="FFFFFF"/>
        </w:rPr>
        <w:t>0</w:t>
      </w:r>
      <w:r w:rsidR="001D60D7" w:rsidRPr="00397878">
        <w:rPr>
          <w:bCs/>
          <w:sz w:val="24"/>
          <w:szCs w:val="24"/>
          <w:shd w:val="clear" w:color="auto" w:fill="FFFFFF"/>
        </w:rPr>
        <w:t>6.08.1998 № 898</w:t>
      </w:r>
      <w:r w:rsidR="001D60D7" w:rsidRPr="00397878">
        <w:rPr>
          <w:bCs/>
          <w:sz w:val="24"/>
          <w:szCs w:val="24"/>
        </w:rPr>
        <w:t xml:space="preserve"> </w:t>
      </w:r>
      <w:r w:rsidR="001D60D7" w:rsidRPr="00397878">
        <w:rPr>
          <w:bCs/>
          <w:sz w:val="24"/>
          <w:szCs w:val="24"/>
          <w:shd w:val="clear" w:color="auto" w:fill="FFFFFF"/>
        </w:rPr>
        <w:t>«Об утверждении Правил оказания платных ветеринарных услуг»;</w:t>
      </w:r>
    </w:p>
    <w:p w:rsidR="004C2A8C" w:rsidRDefault="001D60D7" w:rsidP="00D03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528" w:rsidRPr="007F4528">
        <w:rPr>
          <w:sz w:val="24"/>
          <w:szCs w:val="24"/>
        </w:rPr>
        <w:t>Приказ</w:t>
      </w:r>
      <w:r w:rsidR="007F4528">
        <w:rPr>
          <w:sz w:val="24"/>
          <w:szCs w:val="24"/>
        </w:rPr>
        <w:t>ом</w:t>
      </w:r>
      <w:r w:rsidR="007F4528" w:rsidRPr="007F4528">
        <w:rPr>
          <w:sz w:val="24"/>
          <w:szCs w:val="24"/>
        </w:rPr>
        <w:t xml:space="preserve"> Минсельхоза России от 27.12.2016 </w:t>
      </w:r>
      <w:r w:rsidR="007F4528">
        <w:rPr>
          <w:sz w:val="24"/>
          <w:szCs w:val="24"/>
        </w:rPr>
        <w:t xml:space="preserve">№ </w:t>
      </w:r>
      <w:r w:rsidR="007F4528" w:rsidRPr="007F4528">
        <w:rPr>
          <w:sz w:val="24"/>
          <w:szCs w:val="24"/>
        </w:rPr>
        <w:t>589</w:t>
      </w:r>
      <w:r w:rsidR="007F4528">
        <w:rPr>
          <w:sz w:val="24"/>
          <w:szCs w:val="24"/>
        </w:rPr>
        <w:t xml:space="preserve"> «</w:t>
      </w:r>
      <w:r w:rsidR="007F4528" w:rsidRPr="007F4528">
        <w:rPr>
          <w:sz w:val="24"/>
          <w:szCs w:val="24"/>
        </w:rPr>
        <w:t>Об утверждении ветеринарных правил</w:t>
      </w:r>
      <w:r w:rsidR="007F4528">
        <w:rPr>
          <w:sz w:val="24"/>
          <w:szCs w:val="24"/>
        </w:rPr>
        <w:t xml:space="preserve"> </w:t>
      </w:r>
      <w:r w:rsidR="007F4528" w:rsidRPr="007F4528">
        <w:rPr>
          <w:sz w:val="24"/>
          <w:szCs w:val="24"/>
        </w:rPr>
        <w:t>организации работы по оформлению</w:t>
      </w:r>
      <w:r w:rsidR="007F4528">
        <w:rPr>
          <w:sz w:val="24"/>
          <w:szCs w:val="24"/>
        </w:rPr>
        <w:t xml:space="preserve"> </w:t>
      </w:r>
      <w:r w:rsidR="007F4528" w:rsidRPr="007F4528">
        <w:rPr>
          <w:sz w:val="24"/>
          <w:szCs w:val="24"/>
        </w:rPr>
        <w:t>ветеринарных сопроводительных документов,порядка оформления ветеринарных</w:t>
      </w:r>
      <w:r w:rsidR="007F4528">
        <w:rPr>
          <w:sz w:val="24"/>
          <w:szCs w:val="24"/>
        </w:rPr>
        <w:t xml:space="preserve"> </w:t>
      </w:r>
      <w:r w:rsidR="007F4528" w:rsidRPr="007F4528">
        <w:rPr>
          <w:sz w:val="24"/>
          <w:szCs w:val="24"/>
        </w:rPr>
        <w:t>сопроводительных документов в электронной</w:t>
      </w:r>
      <w:r w:rsidR="007F4528">
        <w:rPr>
          <w:sz w:val="24"/>
          <w:szCs w:val="24"/>
        </w:rPr>
        <w:t xml:space="preserve"> </w:t>
      </w:r>
      <w:r w:rsidR="007F4528" w:rsidRPr="007F4528">
        <w:rPr>
          <w:sz w:val="24"/>
          <w:szCs w:val="24"/>
        </w:rPr>
        <w:t>форме и</w:t>
      </w:r>
      <w:r w:rsidR="007F4528">
        <w:rPr>
          <w:sz w:val="24"/>
          <w:szCs w:val="24"/>
        </w:rPr>
        <w:t xml:space="preserve"> </w:t>
      </w:r>
      <w:r w:rsidR="007F4528" w:rsidRPr="007F4528">
        <w:rPr>
          <w:sz w:val="24"/>
          <w:szCs w:val="24"/>
        </w:rPr>
        <w:t>порядка оформления ветеринарных</w:t>
      </w:r>
      <w:r w:rsidR="007F4528">
        <w:rPr>
          <w:sz w:val="24"/>
          <w:szCs w:val="24"/>
        </w:rPr>
        <w:t xml:space="preserve"> </w:t>
      </w:r>
      <w:r w:rsidR="007F4528" w:rsidRPr="007F4528">
        <w:rPr>
          <w:sz w:val="24"/>
          <w:szCs w:val="24"/>
        </w:rPr>
        <w:t>сопроводительных документов на бумажных</w:t>
      </w:r>
      <w:r w:rsidR="007F4528">
        <w:rPr>
          <w:sz w:val="24"/>
          <w:szCs w:val="24"/>
        </w:rPr>
        <w:t xml:space="preserve"> </w:t>
      </w:r>
      <w:r w:rsidR="007F4528" w:rsidRPr="007F4528">
        <w:rPr>
          <w:sz w:val="24"/>
          <w:szCs w:val="24"/>
        </w:rPr>
        <w:t>носителях</w:t>
      </w:r>
      <w:r w:rsidR="007F4528">
        <w:rPr>
          <w:sz w:val="24"/>
          <w:szCs w:val="24"/>
        </w:rPr>
        <w:t>»</w:t>
      </w:r>
      <w:r w:rsidR="004C2A8C">
        <w:rPr>
          <w:sz w:val="24"/>
          <w:szCs w:val="24"/>
        </w:rPr>
        <w:t>;</w:t>
      </w:r>
    </w:p>
    <w:p w:rsidR="00EB491F" w:rsidRDefault="00EB491F" w:rsidP="00D03BD6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4"/>
          <w:szCs w:val="24"/>
        </w:rPr>
      </w:pPr>
      <w:r w:rsidRPr="00397878">
        <w:rPr>
          <w:b w:val="0"/>
          <w:bCs w:val="0"/>
          <w:color w:val="22272F"/>
          <w:sz w:val="24"/>
          <w:szCs w:val="24"/>
          <w:shd w:val="clear" w:color="auto" w:fill="FFFFFF"/>
        </w:rPr>
        <w:t>-</w:t>
      </w:r>
      <w:r w:rsidR="007F4528">
        <w:rPr>
          <w:b w:val="0"/>
          <w:bCs w:val="0"/>
          <w:color w:val="22272F"/>
          <w:sz w:val="24"/>
          <w:szCs w:val="24"/>
          <w:shd w:val="clear" w:color="auto" w:fill="FFFFFF"/>
        </w:rPr>
        <w:t xml:space="preserve"> </w:t>
      </w:r>
      <w:r w:rsidR="001D60D7" w:rsidRPr="001D60D7">
        <w:rPr>
          <w:b w:val="0"/>
          <w:sz w:val="24"/>
          <w:szCs w:val="24"/>
        </w:rPr>
        <w:t>Ветеринарны</w:t>
      </w:r>
      <w:r w:rsidR="001D60D7">
        <w:rPr>
          <w:b w:val="0"/>
          <w:sz w:val="24"/>
          <w:szCs w:val="24"/>
        </w:rPr>
        <w:t>ми</w:t>
      </w:r>
      <w:r w:rsidR="001D60D7" w:rsidRPr="001D60D7">
        <w:rPr>
          <w:b w:val="0"/>
          <w:sz w:val="24"/>
          <w:szCs w:val="24"/>
        </w:rPr>
        <w:t xml:space="preserve"> правила</w:t>
      </w:r>
      <w:r w:rsidR="001D60D7">
        <w:rPr>
          <w:b w:val="0"/>
          <w:sz w:val="24"/>
          <w:szCs w:val="24"/>
        </w:rPr>
        <w:t>ми</w:t>
      </w:r>
      <w:r w:rsidR="001D60D7" w:rsidRPr="001D60D7">
        <w:rPr>
          <w:b w:val="0"/>
          <w:sz w:val="24"/>
          <w:szCs w:val="24"/>
        </w:rPr>
        <w:t xml:space="preserve"> проведения регионализации территории Российской Федерации</w:t>
      </w:r>
      <w:r w:rsidR="001D60D7">
        <w:rPr>
          <w:b w:val="0"/>
          <w:sz w:val="24"/>
          <w:szCs w:val="24"/>
        </w:rPr>
        <w:t xml:space="preserve">, </w:t>
      </w:r>
      <w:r w:rsidR="001D60D7" w:rsidRPr="001D60D7">
        <w:rPr>
          <w:b w:val="0"/>
          <w:sz w:val="24"/>
          <w:szCs w:val="24"/>
        </w:rPr>
        <w:t>утвержденны</w:t>
      </w:r>
      <w:r w:rsidR="001D60D7">
        <w:rPr>
          <w:b w:val="0"/>
          <w:sz w:val="24"/>
          <w:szCs w:val="24"/>
        </w:rPr>
        <w:t>ми</w:t>
      </w:r>
      <w:r w:rsidR="001D60D7" w:rsidRPr="001D60D7">
        <w:rPr>
          <w:b w:val="0"/>
          <w:sz w:val="24"/>
          <w:szCs w:val="24"/>
        </w:rPr>
        <w:t> приказом Министерства сельского хозяйства Российской Федерации от 14.12.2015 г. № 635</w:t>
      </w:r>
      <w:r w:rsidR="001D60D7">
        <w:rPr>
          <w:b w:val="0"/>
          <w:sz w:val="24"/>
          <w:szCs w:val="24"/>
        </w:rPr>
        <w:t>;</w:t>
      </w:r>
    </w:p>
    <w:p w:rsidR="004C056A" w:rsidRPr="004C056A" w:rsidRDefault="004C056A" w:rsidP="00D03BD6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Перечнем подконтрольных товаров, подлежащих сопровождению ветеринарными сопроводительными документами, утвержденным приказом Минсельхоза России от 18.12.2015 № 648;</w:t>
      </w:r>
    </w:p>
    <w:p w:rsidR="004C2A8C" w:rsidRPr="0041749C" w:rsidRDefault="004C2A8C" w:rsidP="001D60D7">
      <w:pPr>
        <w:spacing w:line="0" w:lineRule="atLeast"/>
        <w:jc w:val="both"/>
        <w:rPr>
          <w:sz w:val="24"/>
        </w:rPr>
      </w:pPr>
      <w:r>
        <w:rPr>
          <w:sz w:val="24"/>
        </w:rPr>
        <w:t>-</w:t>
      </w:r>
      <w:r w:rsidR="002E09F3">
        <w:rPr>
          <w:sz w:val="24"/>
        </w:rPr>
        <w:t xml:space="preserve">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4C2A8C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4C2A8C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D03BD6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>№</w:t>
      </w:r>
      <w:r w:rsidR="00D03BD6">
        <w:rPr>
          <w:rFonts w:ascii="Times New Roman CYR" w:hAnsi="Times New Roman CYR" w:cs="Times New Roman CYR"/>
          <w:sz w:val="24"/>
        </w:rPr>
        <w:t xml:space="preserve"> 24</w:t>
      </w:r>
      <w:r>
        <w:rPr>
          <w:rFonts w:ascii="Times New Roman CYR" w:hAnsi="Times New Roman CYR" w:cs="Times New Roman CYR"/>
          <w:sz w:val="24"/>
        </w:rPr>
        <w:t xml:space="preserve"> 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центр»;</w:t>
      </w:r>
    </w:p>
    <w:p w:rsidR="00B635C2" w:rsidRPr="00B635C2" w:rsidRDefault="00B635C2" w:rsidP="004C2A8C">
      <w:pPr>
        <w:jc w:val="both"/>
        <w:rPr>
          <w:color w:val="FF0000"/>
          <w:sz w:val="24"/>
          <w:szCs w:val="24"/>
        </w:rPr>
      </w:pPr>
      <w:r w:rsidRPr="00B635C2">
        <w:rPr>
          <w:sz w:val="24"/>
        </w:rPr>
        <w:t xml:space="preserve">- Приказом </w:t>
      </w:r>
      <w:r w:rsidRPr="00B635C2">
        <w:rPr>
          <w:rFonts w:ascii="Times New Roman CYR" w:hAnsi="Times New Roman CYR" w:cs="Times New Roman CYR"/>
          <w:sz w:val="24"/>
        </w:rPr>
        <w:t>Государственного бюджетного учреждения «Севастопольский ветеринарный центр» 30.12.2016 года № 845 «Об утверждении прейскуранта цен на платные ветеринарные услуги, оказываемые Государственным бюджетным учреждением «Севастопольский ветеринарный центр».</w:t>
      </w:r>
    </w:p>
    <w:p w:rsidR="004C2A8C" w:rsidRPr="00EB491F" w:rsidRDefault="004C2A8C" w:rsidP="004C2A8C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="00D03BD6">
        <w:rPr>
          <w:sz w:val="24"/>
        </w:rPr>
        <w:t>иными нормативными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="00D03BD6">
        <w:rPr>
          <w:sz w:val="24"/>
        </w:rPr>
        <w:t xml:space="preserve">правовыми актами </w:t>
      </w:r>
      <w:r w:rsidRPr="0041749C">
        <w:rPr>
          <w:sz w:val="24"/>
        </w:rPr>
        <w:t xml:space="preserve"> Российской Федерации и города Севастополя</w:t>
      </w:r>
      <w:r w:rsidR="00680AE6">
        <w:rPr>
          <w:sz w:val="24"/>
        </w:rPr>
        <w:t xml:space="preserve"> в области ветеринарии</w:t>
      </w:r>
      <w:r w:rsidR="00D03BD6">
        <w:rPr>
          <w:sz w:val="24"/>
        </w:rPr>
        <w:t>, регламентирующими</w:t>
      </w:r>
      <w:r w:rsidRPr="0041749C">
        <w:rPr>
          <w:sz w:val="24"/>
        </w:rPr>
        <w:t xml:space="preserve"> отношения </w:t>
      </w:r>
      <w:r w:rsidR="00845DD7">
        <w:rPr>
          <w:sz w:val="24"/>
        </w:rPr>
        <w:t>по оформлению и выдаче ветеринарных сопроводительных документов.</w:t>
      </w:r>
    </w:p>
    <w:p w:rsidR="004C2A8C" w:rsidRDefault="004C2A8C" w:rsidP="004C2A8C">
      <w:pPr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222256" w:rsidRDefault="00AF3C2E" w:rsidP="007F4528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 - Устное, письменное</w:t>
      </w:r>
      <w:r w:rsidR="00E80E58">
        <w:rPr>
          <w:rFonts w:ascii="Times New Roman CYR" w:hAnsi="Times New Roman CYR" w:cs="Times New Roman CYR"/>
          <w:iCs/>
          <w:sz w:val="24"/>
          <w:szCs w:val="24"/>
        </w:rPr>
        <w:t>, либо с использованием системы электронной ветеринарной сертификации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обращение</w:t>
      </w:r>
      <w:r w:rsidR="00E80E58">
        <w:rPr>
          <w:rFonts w:ascii="Times New Roman CYR" w:hAnsi="Times New Roman CYR" w:cs="Times New Roman CYR"/>
          <w:iCs/>
          <w:sz w:val="24"/>
          <w:szCs w:val="24"/>
        </w:rPr>
        <w:t xml:space="preserve"> (заяв</w:t>
      </w:r>
      <w:r w:rsidR="00845DD7">
        <w:rPr>
          <w:rFonts w:ascii="Times New Roman CYR" w:hAnsi="Times New Roman CYR" w:cs="Times New Roman CYR"/>
          <w:iCs/>
          <w:sz w:val="24"/>
          <w:szCs w:val="24"/>
        </w:rPr>
        <w:t>ка</w:t>
      </w:r>
      <w:r w:rsidR="00E80E58">
        <w:rPr>
          <w:rFonts w:ascii="Times New Roman CYR" w:hAnsi="Times New Roman CYR" w:cs="Times New Roman CYR"/>
          <w:iCs/>
          <w:sz w:val="24"/>
          <w:szCs w:val="24"/>
        </w:rPr>
        <w:t>)</w:t>
      </w:r>
      <w:r w:rsidR="007F4528">
        <w:rPr>
          <w:rFonts w:ascii="Times New Roman CYR" w:hAnsi="Times New Roman CYR" w:cs="Times New Roman CYR"/>
          <w:iCs/>
          <w:sz w:val="24"/>
          <w:szCs w:val="24"/>
        </w:rPr>
        <w:t xml:space="preserve"> юридического или физического лица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– владельца подконтрольного товара</w:t>
      </w:r>
      <w:r w:rsidR="00F341D8">
        <w:rPr>
          <w:rFonts w:ascii="Times New Roman CYR" w:hAnsi="Times New Roman CYR" w:cs="Times New Roman CYR"/>
          <w:iCs/>
          <w:sz w:val="24"/>
          <w:szCs w:val="24"/>
        </w:rPr>
        <w:t xml:space="preserve">, сельскохозяйственных </w:t>
      </w:r>
      <w:r>
        <w:rPr>
          <w:rFonts w:ascii="Times New Roman CYR" w:hAnsi="Times New Roman CYR" w:cs="Times New Roman CYR"/>
          <w:iCs/>
          <w:sz w:val="24"/>
          <w:szCs w:val="24"/>
        </w:rPr>
        <w:t>животных</w:t>
      </w:r>
      <w:r w:rsidR="00F341D8">
        <w:rPr>
          <w:rFonts w:ascii="Times New Roman CYR" w:hAnsi="Times New Roman CYR" w:cs="Times New Roman CYR"/>
          <w:iCs/>
          <w:sz w:val="24"/>
          <w:szCs w:val="24"/>
        </w:rPr>
        <w:t xml:space="preserve"> или других животных и птицы</w:t>
      </w:r>
      <w:r w:rsidR="00222256">
        <w:rPr>
          <w:rFonts w:ascii="Times New Roman CYR" w:hAnsi="Times New Roman CYR" w:cs="Times New Roman CYR"/>
          <w:iCs/>
          <w:sz w:val="24"/>
          <w:szCs w:val="24"/>
        </w:rPr>
        <w:t>.</w:t>
      </w:r>
    </w:p>
    <w:p w:rsidR="00222256" w:rsidRDefault="00222256" w:rsidP="007F4528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К </w:t>
      </w:r>
      <w:r w:rsidRPr="00E7540A">
        <w:rPr>
          <w:rFonts w:ascii="Times New Roman CYR" w:hAnsi="Times New Roman CYR" w:cs="Times New Roman CYR"/>
          <w:iCs/>
          <w:sz w:val="24"/>
          <w:szCs w:val="24"/>
        </w:rPr>
        <w:t xml:space="preserve">обращению </w:t>
      </w:r>
      <w:r w:rsidR="00E80E58">
        <w:rPr>
          <w:rFonts w:ascii="Times New Roman CYR" w:hAnsi="Times New Roman CYR" w:cs="Times New Roman CYR"/>
          <w:iCs/>
          <w:sz w:val="24"/>
          <w:szCs w:val="24"/>
        </w:rPr>
        <w:t>(заяв</w:t>
      </w:r>
      <w:r w:rsidR="00845DD7">
        <w:rPr>
          <w:rFonts w:ascii="Times New Roman CYR" w:hAnsi="Times New Roman CYR" w:cs="Times New Roman CYR"/>
          <w:iCs/>
          <w:sz w:val="24"/>
          <w:szCs w:val="24"/>
        </w:rPr>
        <w:t>ке</w:t>
      </w:r>
      <w:r w:rsidR="00E80E58">
        <w:rPr>
          <w:rFonts w:ascii="Times New Roman CYR" w:hAnsi="Times New Roman CYR" w:cs="Times New Roman CYR"/>
          <w:iCs/>
          <w:sz w:val="24"/>
          <w:szCs w:val="24"/>
        </w:rPr>
        <w:t xml:space="preserve">) </w:t>
      </w:r>
      <w:r w:rsidRPr="00E7540A">
        <w:rPr>
          <w:rFonts w:ascii="Times New Roman CYR" w:hAnsi="Times New Roman CYR" w:cs="Times New Roman CYR"/>
          <w:iCs/>
          <w:sz w:val="24"/>
          <w:szCs w:val="24"/>
        </w:rPr>
        <w:t>заявителем предоставляются:</w:t>
      </w:r>
    </w:p>
    <w:p w:rsidR="00542469" w:rsidRDefault="00542469" w:rsidP="005424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личность владельца животного или места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объектов, связанных с содержанием животных, переработкой, хранением и реализацией подконтрольных 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469" w:rsidRPr="00542469" w:rsidRDefault="00542469" w:rsidP="005424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правоустанавливающие документы на недвижимость (при необходимости);</w:t>
      </w:r>
    </w:p>
    <w:p w:rsidR="00E7540A" w:rsidRDefault="00E7540A" w:rsidP="007F4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6D64F8">
        <w:rPr>
          <w:sz w:val="24"/>
          <w:szCs w:val="24"/>
        </w:rPr>
        <w:t xml:space="preserve"> </w:t>
      </w:r>
      <w:bookmarkStart w:id="7" w:name="_Hlk505155558"/>
      <w:r w:rsidR="00EE39FB">
        <w:rPr>
          <w:rFonts w:ascii="Times New Roman CYR" w:hAnsi="Times New Roman CYR" w:cs="Times New Roman CYR"/>
          <w:iCs/>
          <w:sz w:val="24"/>
          <w:szCs w:val="24"/>
        </w:rPr>
        <w:t>ветеринарные сопроводительные документы или ветеринарный паспорт животного</w:t>
      </w:r>
      <w:r w:rsidR="00EE39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содержащие </w:t>
      </w:r>
      <w:r w:rsidRPr="00E7540A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E7540A">
        <w:rPr>
          <w:sz w:val="24"/>
          <w:szCs w:val="24"/>
        </w:rPr>
        <w:t xml:space="preserve"> об эпизоотической ситуации места происхождения/отгрузки подконтрольных товаров</w:t>
      </w:r>
      <w:r w:rsidR="00EE39FB">
        <w:rPr>
          <w:sz w:val="24"/>
          <w:szCs w:val="24"/>
        </w:rPr>
        <w:t xml:space="preserve"> или животных и птицы</w:t>
      </w:r>
      <w:r w:rsidRPr="00E7540A">
        <w:rPr>
          <w:sz w:val="24"/>
          <w:szCs w:val="24"/>
        </w:rPr>
        <w:t xml:space="preserve">; </w:t>
      </w:r>
    </w:p>
    <w:p w:rsidR="00E7540A" w:rsidRDefault="00E7540A" w:rsidP="007F45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Р</w:t>
      </w:r>
      <w:r w:rsidRPr="00E7540A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Pr="00E7540A">
        <w:rPr>
          <w:sz w:val="24"/>
          <w:szCs w:val="24"/>
        </w:rPr>
        <w:t xml:space="preserve"> ветеринарно-санитарной экспертизы </w:t>
      </w:r>
      <w:r w:rsidR="0000435D">
        <w:rPr>
          <w:sz w:val="24"/>
          <w:szCs w:val="24"/>
        </w:rPr>
        <w:t>подконтрольных товаров или сырья</w:t>
      </w:r>
      <w:r w:rsidRPr="00E7540A">
        <w:rPr>
          <w:sz w:val="24"/>
          <w:szCs w:val="24"/>
        </w:rPr>
        <w:t>, из котор</w:t>
      </w:r>
      <w:r w:rsidR="0000435D">
        <w:rPr>
          <w:sz w:val="24"/>
          <w:szCs w:val="24"/>
        </w:rPr>
        <w:t>ых</w:t>
      </w:r>
      <w:r w:rsidRPr="00E7540A">
        <w:rPr>
          <w:sz w:val="24"/>
          <w:szCs w:val="24"/>
        </w:rPr>
        <w:t xml:space="preserve"> </w:t>
      </w:r>
      <w:r w:rsidR="0000435D">
        <w:rPr>
          <w:sz w:val="24"/>
          <w:szCs w:val="24"/>
        </w:rPr>
        <w:t xml:space="preserve">они </w:t>
      </w:r>
      <w:r w:rsidRPr="00E7540A">
        <w:rPr>
          <w:sz w:val="24"/>
          <w:szCs w:val="24"/>
        </w:rPr>
        <w:t>изготовлен</w:t>
      </w:r>
      <w:r w:rsidR="0000435D">
        <w:rPr>
          <w:sz w:val="24"/>
          <w:szCs w:val="24"/>
        </w:rPr>
        <w:t>ы</w:t>
      </w:r>
      <w:r w:rsidRPr="00E7540A">
        <w:rPr>
          <w:sz w:val="24"/>
          <w:szCs w:val="24"/>
        </w:rPr>
        <w:t xml:space="preserve">, если ее проведение в отношении указанного подконтрольного товара или сырья для его производства требуется законодательством Российской Федерации; </w:t>
      </w:r>
    </w:p>
    <w:p w:rsidR="00542469" w:rsidRDefault="00542469" w:rsidP="00542469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7540A">
        <w:rPr>
          <w:sz w:val="24"/>
          <w:szCs w:val="24"/>
        </w:rPr>
        <w:t xml:space="preserve"> </w:t>
      </w:r>
      <w:r>
        <w:rPr>
          <w:sz w:val="24"/>
          <w:szCs w:val="24"/>
        </w:rPr>
        <w:t>- Д</w:t>
      </w:r>
      <w:r w:rsidRPr="00E7540A">
        <w:rPr>
          <w:sz w:val="24"/>
          <w:szCs w:val="24"/>
        </w:rPr>
        <w:t>анны</w:t>
      </w:r>
      <w:r>
        <w:rPr>
          <w:sz w:val="24"/>
          <w:szCs w:val="24"/>
        </w:rPr>
        <w:t>е</w:t>
      </w:r>
      <w:r w:rsidRPr="00E7540A">
        <w:rPr>
          <w:sz w:val="24"/>
          <w:szCs w:val="24"/>
        </w:rPr>
        <w:t xml:space="preserve"> осмотра </w:t>
      </w:r>
      <w:r>
        <w:rPr>
          <w:sz w:val="24"/>
          <w:szCs w:val="24"/>
        </w:rPr>
        <w:t>подконтрольного товара</w:t>
      </w:r>
      <w:r w:rsidR="00845DD7">
        <w:rPr>
          <w:sz w:val="24"/>
          <w:szCs w:val="24"/>
        </w:rPr>
        <w:t xml:space="preserve"> и сведения о выполнении ветеринарно-санитарных и хозяйственных мероприятий на объекте (территории) заявителя</w:t>
      </w:r>
      <w:r>
        <w:rPr>
          <w:sz w:val="24"/>
          <w:szCs w:val="24"/>
        </w:rPr>
        <w:t>;</w:t>
      </w:r>
    </w:p>
    <w:p w:rsidR="00E7540A" w:rsidRDefault="00542469" w:rsidP="007F4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EE39FB">
        <w:rPr>
          <w:sz w:val="24"/>
          <w:szCs w:val="24"/>
        </w:rPr>
        <w:t>Протоколы, экспертные заключения (экспертизы)</w:t>
      </w:r>
      <w:r w:rsidR="00E7540A">
        <w:rPr>
          <w:sz w:val="24"/>
          <w:szCs w:val="24"/>
        </w:rPr>
        <w:t xml:space="preserve"> </w:t>
      </w:r>
      <w:r w:rsidR="00E7540A" w:rsidRPr="00E7540A">
        <w:rPr>
          <w:sz w:val="24"/>
          <w:szCs w:val="24"/>
        </w:rPr>
        <w:t>лабораторных исследований</w:t>
      </w:r>
      <w:r>
        <w:rPr>
          <w:sz w:val="24"/>
          <w:szCs w:val="24"/>
        </w:rPr>
        <w:t xml:space="preserve"> подконтрольных товаров</w:t>
      </w:r>
      <w:r w:rsidR="00E7540A" w:rsidRPr="00E7540A">
        <w:rPr>
          <w:sz w:val="24"/>
          <w:szCs w:val="24"/>
        </w:rPr>
        <w:t xml:space="preserve">, проведенных в лабораториях (испытательных центрах), входящих в систему органов и учреждений Государственной ветеринарной службы Российской Федерации, или иных лабораториях (испытательных центрах), аккредитованных в национальной системе аккредитации, если их проведение в отношении указанного подконтрольного товара требуется законодательством Российской Федерации; </w:t>
      </w:r>
      <w:r w:rsidR="00E7540A">
        <w:rPr>
          <w:sz w:val="24"/>
          <w:szCs w:val="24"/>
        </w:rPr>
        <w:t xml:space="preserve">- </w:t>
      </w:r>
      <w:bookmarkStart w:id="8" w:name="_Hlk505152922"/>
      <w:r w:rsidR="006D64F8">
        <w:rPr>
          <w:sz w:val="24"/>
          <w:szCs w:val="24"/>
        </w:rPr>
        <w:t xml:space="preserve"> С</w:t>
      </w:r>
      <w:r w:rsidR="006D64F8" w:rsidRPr="00E7540A">
        <w:rPr>
          <w:sz w:val="24"/>
          <w:szCs w:val="24"/>
        </w:rPr>
        <w:t>правки о ветеринарно-санитарном благополучии на молочных фермах поставщиков, выданной уполномоченным лицом органа или учреждения, входящего в систему Государственной ветеринарной службы Российской Федерации на срок не более 1 месяца (при перемещении молока сырого, сливок сырых, сырого обезжиренного молока (обрата сырого) с молочных ферм поставщиков на молокоперерабатывающие предприятия);</w:t>
      </w:r>
      <w:bookmarkEnd w:id="8"/>
    </w:p>
    <w:p w:rsidR="00542469" w:rsidRDefault="00E7540A" w:rsidP="007F452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64F8">
        <w:rPr>
          <w:sz w:val="24"/>
          <w:szCs w:val="24"/>
        </w:rPr>
        <w:t xml:space="preserve"> </w:t>
      </w:r>
      <w:r w:rsidRPr="00E7540A">
        <w:rPr>
          <w:sz w:val="24"/>
          <w:szCs w:val="24"/>
        </w:rPr>
        <w:t>Данные осмотра (ветеринарного освидетельствования, если данный подконтрольный товар представляет собой живых животных);</w:t>
      </w:r>
    </w:p>
    <w:p w:rsidR="00E7540A" w:rsidRPr="00542469" w:rsidRDefault="00542469" w:rsidP="005424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3BD6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, подтверждающие регистрацию и учет животных (при наличии);</w:t>
      </w:r>
    </w:p>
    <w:p w:rsidR="007F4528" w:rsidRDefault="003448F6" w:rsidP="003448F6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- Информацию о </w:t>
      </w:r>
      <w:r w:rsidR="00E80E58">
        <w:rPr>
          <w:rFonts w:ascii="Times New Roman CYR" w:hAnsi="Times New Roman CYR" w:cs="Times New Roman CYR"/>
          <w:iCs/>
          <w:sz w:val="24"/>
          <w:szCs w:val="24"/>
        </w:rPr>
        <w:t xml:space="preserve">получателе (контрагенте), </w:t>
      </w:r>
      <w:r>
        <w:rPr>
          <w:rFonts w:ascii="Times New Roman CYR" w:hAnsi="Times New Roman CYR" w:cs="Times New Roman CYR"/>
          <w:iCs/>
          <w:sz w:val="24"/>
          <w:szCs w:val="24"/>
        </w:rPr>
        <w:t>виде транспорта, маршруте следования, условиях перевозки и иные необходимые документы в соответствии с ветеринарным законодательством и законодательством Евразийского экономического союза и Российской Федерации</w:t>
      </w:r>
      <w:r w:rsidR="00E7540A">
        <w:rPr>
          <w:rFonts w:ascii="Times New Roman CYR" w:hAnsi="Times New Roman CYR" w:cs="Times New Roman CYR"/>
          <w:iCs/>
          <w:sz w:val="24"/>
          <w:szCs w:val="24"/>
        </w:rPr>
        <w:t>;</w:t>
      </w:r>
    </w:p>
    <w:p w:rsidR="00DD16D5" w:rsidRDefault="00E7540A" w:rsidP="00E754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40A">
        <w:rPr>
          <w:rFonts w:ascii="Times New Roman" w:hAnsi="Times New Roman" w:cs="Times New Roman"/>
          <w:sz w:val="24"/>
          <w:szCs w:val="24"/>
        </w:rPr>
        <w:t>- Данные осмотра транспортного средства, в котором перемещается подконтрольный товар</w:t>
      </w:r>
      <w:r w:rsidR="00B635C2">
        <w:rPr>
          <w:rFonts w:ascii="Times New Roman" w:hAnsi="Times New Roman" w:cs="Times New Roman"/>
          <w:sz w:val="24"/>
          <w:szCs w:val="24"/>
        </w:rPr>
        <w:t xml:space="preserve"> и документы, подтверждающие проведение ветеринарно-санитарных мероприятий (дезинфекции) транспортного средства</w:t>
      </w:r>
      <w:r w:rsidR="00DD16D5">
        <w:rPr>
          <w:rFonts w:ascii="Times New Roman" w:hAnsi="Times New Roman" w:cs="Times New Roman"/>
          <w:sz w:val="24"/>
          <w:szCs w:val="24"/>
        </w:rPr>
        <w:t>;</w:t>
      </w:r>
    </w:p>
    <w:p w:rsidR="006D64F8" w:rsidRDefault="00DD16D5" w:rsidP="00E754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 (товарно-транспортный документ, декларация производителя, сертификат соответствия и пр.), позволяющи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>идентифицировать подконтрольный товар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4C2A8C" w:rsidRDefault="006D64F8" w:rsidP="00E7540A">
      <w:pPr>
        <w:pStyle w:val="ConsPlusNormal"/>
        <w:ind w:firstLine="0"/>
        <w:jc w:val="both"/>
        <w:rPr>
          <w:color w:val="29292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2A8C">
        <w:rPr>
          <w:rFonts w:ascii="Times New Roman" w:hAnsi="Times New Roman" w:cs="Times New Roman"/>
          <w:sz w:val="24"/>
          <w:szCs w:val="24"/>
        </w:rPr>
        <w:t xml:space="preserve">Заявитель может дополнительно представить другие документы, которые считает необходимыми для объективного и всестороннего рассмотрения его обращения </w:t>
      </w:r>
      <w:r w:rsidR="00845DD7">
        <w:rPr>
          <w:rFonts w:ascii="Times New Roman" w:hAnsi="Times New Roman" w:cs="Times New Roman"/>
          <w:sz w:val="24"/>
          <w:szCs w:val="24"/>
        </w:rPr>
        <w:t xml:space="preserve">(заявки) </w:t>
      </w:r>
      <w:r w:rsidR="004C2A8C">
        <w:rPr>
          <w:rFonts w:ascii="Times New Roman" w:hAnsi="Times New Roman" w:cs="Times New Roman"/>
          <w:sz w:val="24"/>
          <w:szCs w:val="24"/>
        </w:rPr>
        <w:t>и пр</w:t>
      </w:r>
      <w:r w:rsidR="00572647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 услуги</w:t>
      </w:r>
      <w:r w:rsidR="004C2A8C">
        <w:rPr>
          <w:rFonts w:ascii="Times New Roman" w:hAnsi="Times New Roman" w:cs="Times New Roman"/>
          <w:sz w:val="24"/>
          <w:szCs w:val="24"/>
        </w:rPr>
        <w:t>.</w:t>
      </w:r>
    </w:p>
    <w:p w:rsidR="004C2A8C" w:rsidRPr="00180E89" w:rsidRDefault="004C2A8C" w:rsidP="004C2A8C">
      <w:pPr>
        <w:pStyle w:val="HTML"/>
        <w:shd w:val="clear" w:color="auto" w:fill="FFFFFF"/>
        <w:ind w:firstLine="709"/>
        <w:jc w:val="both"/>
        <w:rPr>
          <w:i w:val="0"/>
        </w:rPr>
      </w:pPr>
      <w:r w:rsidRPr="00180E89">
        <w:rPr>
          <w:i w:val="0"/>
        </w:rPr>
        <w:t xml:space="preserve">Для </w:t>
      </w:r>
      <w:r w:rsidRPr="005F41E9">
        <w:rPr>
          <w:i w:val="0"/>
        </w:rPr>
        <w:t xml:space="preserve">предоставления </w:t>
      </w:r>
      <w:r w:rsidRPr="005F41E9">
        <w:rPr>
          <w:i w:val="0"/>
          <w:lang w:eastAsia="ru-RU"/>
        </w:rPr>
        <w:t>ветеринарной</w:t>
      </w:r>
      <w:r w:rsidRPr="00180E89">
        <w:rPr>
          <w:i w:val="0"/>
        </w:rPr>
        <w:t xml:space="preserve"> услуги запрещается требовать от Заявителя:</w:t>
      </w:r>
    </w:p>
    <w:p w:rsidR="004C2A8C" w:rsidRPr="00180E89" w:rsidRDefault="004C2A8C" w:rsidP="004C2A8C">
      <w:pPr>
        <w:pStyle w:val="HTML"/>
        <w:shd w:val="clear" w:color="auto" w:fill="FFFFFF"/>
        <w:jc w:val="both"/>
        <w:rPr>
          <w:i w:val="0"/>
        </w:rPr>
      </w:pPr>
      <w:r w:rsidRPr="00180E89">
        <w:rPr>
          <w:i w:val="0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2.7.  Исчерпывающий перечень 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E80E58" w:rsidRDefault="00572647" w:rsidP="00AE55E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>Отсутствие в обращении</w:t>
      </w:r>
      <w:r w:rsidR="00E80E58">
        <w:rPr>
          <w:bCs/>
          <w:sz w:val="24"/>
          <w:szCs w:val="24"/>
        </w:rPr>
        <w:t xml:space="preserve"> (заяв</w:t>
      </w:r>
      <w:r w:rsidR="00845DD7">
        <w:rPr>
          <w:bCs/>
          <w:sz w:val="24"/>
          <w:szCs w:val="24"/>
        </w:rPr>
        <w:t>ке</w:t>
      </w:r>
      <w:r w:rsidR="00E80E58">
        <w:rPr>
          <w:bCs/>
          <w:sz w:val="24"/>
          <w:szCs w:val="24"/>
        </w:rPr>
        <w:t>)</w:t>
      </w:r>
      <w:r w:rsidR="004C2A8C">
        <w:rPr>
          <w:bCs/>
          <w:sz w:val="24"/>
          <w:szCs w:val="24"/>
        </w:rPr>
        <w:t xml:space="preserve">, направленном в </w:t>
      </w:r>
      <w:r w:rsidR="00D03BD6">
        <w:rPr>
          <w:bCs/>
          <w:sz w:val="24"/>
          <w:szCs w:val="24"/>
        </w:rPr>
        <w:t xml:space="preserve">Государственное </w:t>
      </w:r>
      <w:r w:rsidR="004C2A8C">
        <w:rPr>
          <w:bCs/>
          <w:sz w:val="24"/>
          <w:szCs w:val="24"/>
        </w:rPr>
        <w:t>бюджетное учреждение, почтового адреса, фамилии, имени, отчества (при наличии) заявителя;</w:t>
      </w:r>
    </w:p>
    <w:p w:rsidR="004C2A8C" w:rsidRDefault="00572647" w:rsidP="004C2A8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C2A8C">
        <w:rPr>
          <w:bCs/>
          <w:sz w:val="24"/>
          <w:szCs w:val="24"/>
        </w:rPr>
        <w:t>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  <w:r w:rsidR="004C2A8C">
        <w:rPr>
          <w:sz w:val="24"/>
          <w:szCs w:val="24"/>
        </w:rPr>
        <w:t xml:space="preserve"> 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либо для отказа в </w:t>
      </w:r>
      <w:r w:rsidR="00572647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предоставлении являются:</w:t>
      </w:r>
    </w:p>
    <w:p w:rsidR="001D60D7" w:rsidRDefault="00B635C2" w:rsidP="00870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072B8E">
        <w:rPr>
          <w:rFonts w:ascii="Times New Roman" w:hAnsi="Times New Roman" w:cs="Times New Roman"/>
          <w:sz w:val="24"/>
          <w:szCs w:val="24"/>
        </w:rPr>
        <w:t xml:space="preserve"> Официальная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8E">
        <w:rPr>
          <w:rFonts w:ascii="Times New Roman" w:hAnsi="Times New Roman" w:cs="Times New Roman"/>
          <w:sz w:val="24"/>
          <w:szCs w:val="24"/>
        </w:rPr>
        <w:t>н</w:t>
      </w:r>
      <w:r w:rsidR="00870EF0">
        <w:rPr>
          <w:rFonts w:ascii="Times New Roman" w:hAnsi="Times New Roman" w:cs="Times New Roman"/>
          <w:sz w:val="24"/>
          <w:szCs w:val="24"/>
        </w:rPr>
        <w:t>еблагополуч</w:t>
      </w:r>
      <w:r w:rsidR="00072B8E">
        <w:rPr>
          <w:rFonts w:ascii="Times New Roman" w:hAnsi="Times New Roman" w:cs="Times New Roman"/>
          <w:sz w:val="24"/>
          <w:szCs w:val="24"/>
        </w:rPr>
        <w:t>ии</w:t>
      </w:r>
      <w:r w:rsidR="00870EF0">
        <w:rPr>
          <w:rFonts w:ascii="Times New Roman" w:hAnsi="Times New Roman" w:cs="Times New Roman"/>
          <w:sz w:val="24"/>
          <w:szCs w:val="24"/>
        </w:rPr>
        <w:t xml:space="preserve"> </w:t>
      </w:r>
      <w:r w:rsidR="00845DD7">
        <w:rPr>
          <w:rFonts w:ascii="Times New Roman" w:hAnsi="Times New Roman" w:cs="Times New Roman"/>
          <w:sz w:val="24"/>
          <w:szCs w:val="24"/>
        </w:rPr>
        <w:t>по заразным заболеваниям животных (птицы)</w:t>
      </w:r>
      <w:r w:rsidR="00072B8E">
        <w:rPr>
          <w:rFonts w:ascii="Times New Roman" w:hAnsi="Times New Roman" w:cs="Times New Roman"/>
          <w:sz w:val="24"/>
          <w:szCs w:val="24"/>
        </w:rPr>
        <w:t>, в том числе опасным и передающимся от животных человеку,</w:t>
      </w:r>
      <w:r w:rsidR="00845DD7">
        <w:rPr>
          <w:rFonts w:ascii="Times New Roman" w:hAnsi="Times New Roman" w:cs="Times New Roman"/>
          <w:sz w:val="24"/>
          <w:szCs w:val="24"/>
        </w:rPr>
        <w:t xml:space="preserve"> </w:t>
      </w:r>
      <w:r w:rsidR="00072B8E">
        <w:rPr>
          <w:rFonts w:ascii="Times New Roman" w:hAnsi="Times New Roman" w:cs="Times New Roman"/>
          <w:sz w:val="24"/>
          <w:szCs w:val="24"/>
        </w:rPr>
        <w:t>территории</w:t>
      </w:r>
      <w:r w:rsidR="00845DD7">
        <w:rPr>
          <w:rFonts w:ascii="Times New Roman" w:hAnsi="Times New Roman" w:cs="Times New Roman"/>
          <w:sz w:val="24"/>
          <w:szCs w:val="24"/>
        </w:rPr>
        <w:t xml:space="preserve"> из которой </w:t>
      </w:r>
      <w:r w:rsidR="00870EF0">
        <w:rPr>
          <w:rFonts w:ascii="Times New Roman" w:hAnsi="Times New Roman" w:cs="Times New Roman"/>
          <w:sz w:val="24"/>
          <w:szCs w:val="24"/>
        </w:rPr>
        <w:t>происхо</w:t>
      </w:r>
      <w:r w:rsidR="00845DD7">
        <w:rPr>
          <w:rFonts w:ascii="Times New Roman" w:hAnsi="Times New Roman" w:cs="Times New Roman"/>
          <w:sz w:val="24"/>
          <w:szCs w:val="24"/>
        </w:rPr>
        <w:t>дит</w:t>
      </w:r>
      <w:r w:rsidR="00870EF0">
        <w:rPr>
          <w:rFonts w:ascii="Times New Roman" w:hAnsi="Times New Roman" w:cs="Times New Roman"/>
          <w:sz w:val="24"/>
          <w:szCs w:val="24"/>
        </w:rPr>
        <w:t>/отгру</w:t>
      </w:r>
      <w:r w:rsidR="00072B8E">
        <w:rPr>
          <w:rFonts w:ascii="Times New Roman" w:hAnsi="Times New Roman" w:cs="Times New Roman"/>
          <w:sz w:val="24"/>
          <w:szCs w:val="24"/>
        </w:rPr>
        <w:t>жается</w:t>
      </w:r>
      <w:r w:rsidR="00870EF0">
        <w:rPr>
          <w:rFonts w:ascii="Times New Roman" w:hAnsi="Times New Roman" w:cs="Times New Roman"/>
          <w:sz w:val="24"/>
          <w:szCs w:val="24"/>
        </w:rPr>
        <w:t xml:space="preserve"> подконтрольн</w:t>
      </w:r>
      <w:r w:rsidR="00072B8E">
        <w:rPr>
          <w:rFonts w:ascii="Times New Roman" w:hAnsi="Times New Roman" w:cs="Times New Roman"/>
          <w:sz w:val="24"/>
          <w:szCs w:val="24"/>
        </w:rPr>
        <w:t>ый</w:t>
      </w:r>
      <w:r w:rsidR="00870EF0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072B8E">
        <w:rPr>
          <w:rFonts w:ascii="Times New Roman" w:hAnsi="Times New Roman" w:cs="Times New Roman"/>
          <w:sz w:val="24"/>
          <w:szCs w:val="24"/>
        </w:rPr>
        <w:t>;</w:t>
      </w:r>
    </w:p>
    <w:p w:rsidR="00870EF0" w:rsidRDefault="001D60D7" w:rsidP="00870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70EF0">
        <w:rPr>
          <w:rFonts w:ascii="Times New Roman" w:hAnsi="Times New Roman" w:cs="Times New Roman"/>
          <w:sz w:val="24"/>
          <w:szCs w:val="24"/>
        </w:rPr>
        <w:t xml:space="preserve">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</w:t>
      </w:r>
    </w:p>
    <w:p w:rsidR="00870EF0" w:rsidRDefault="00870EF0" w:rsidP="00870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организационно-хозяйственных и ветеринарных мероприятий Управления ветеринарии города Севастополя по ликвидации инфекционного заболевания;</w:t>
      </w:r>
    </w:p>
    <w:p w:rsidR="006D64F8" w:rsidRPr="006D64F8" w:rsidRDefault="00CB3ABD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z w:val="24"/>
          <w:szCs w:val="24"/>
        </w:rPr>
        <w:t>- Не предоставление</w:t>
      </w:r>
      <w:r w:rsidR="004C2A8C">
        <w:rPr>
          <w:rFonts w:ascii="Times New Roman" w:hAnsi="Times New Roman" w:cs="Times New Roman"/>
          <w:sz w:val="24"/>
          <w:szCs w:val="24"/>
        </w:rPr>
        <w:t xml:space="preserve"> </w:t>
      </w:r>
      <w:r w:rsidR="00542469" w:rsidRPr="006D64F8">
        <w:rPr>
          <w:rFonts w:ascii="Times New Roman" w:hAnsi="Times New Roman" w:cs="Times New Roman"/>
          <w:sz w:val="24"/>
          <w:szCs w:val="24"/>
        </w:rPr>
        <w:t>ветеринарны</w:t>
      </w:r>
      <w:r w:rsidR="00542469">
        <w:rPr>
          <w:rFonts w:ascii="Times New Roman" w:hAnsi="Times New Roman" w:cs="Times New Roman"/>
          <w:sz w:val="24"/>
          <w:szCs w:val="24"/>
        </w:rPr>
        <w:t>х</w:t>
      </w:r>
      <w:r w:rsidR="00542469" w:rsidRPr="006D64F8">
        <w:rPr>
          <w:rFonts w:ascii="Times New Roman" w:hAnsi="Times New Roman" w:cs="Times New Roman"/>
          <w:sz w:val="24"/>
          <w:szCs w:val="24"/>
        </w:rPr>
        <w:t xml:space="preserve"> сопроводительны</w:t>
      </w:r>
      <w:r w:rsidR="00542469">
        <w:rPr>
          <w:rFonts w:ascii="Times New Roman" w:hAnsi="Times New Roman" w:cs="Times New Roman"/>
          <w:sz w:val="24"/>
          <w:szCs w:val="24"/>
        </w:rPr>
        <w:t>х</w:t>
      </w:r>
      <w:r w:rsidR="00542469" w:rsidRPr="006D64F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42469">
        <w:rPr>
          <w:rFonts w:ascii="Times New Roman" w:hAnsi="Times New Roman" w:cs="Times New Roman"/>
          <w:sz w:val="24"/>
          <w:szCs w:val="24"/>
        </w:rPr>
        <w:t xml:space="preserve">ов, </w:t>
      </w:r>
      <w:r w:rsidR="00542469" w:rsidRPr="006D64F8">
        <w:rPr>
          <w:rFonts w:ascii="Times New Roman" w:hAnsi="Times New Roman" w:cs="Times New Roman"/>
          <w:sz w:val="24"/>
          <w:szCs w:val="24"/>
        </w:rPr>
        <w:t>ветеринарн</w:t>
      </w:r>
      <w:r w:rsidR="00542469">
        <w:rPr>
          <w:rFonts w:ascii="Times New Roman" w:hAnsi="Times New Roman" w:cs="Times New Roman"/>
          <w:sz w:val="24"/>
          <w:szCs w:val="24"/>
        </w:rPr>
        <w:t>ого</w:t>
      </w:r>
      <w:r w:rsidR="00542469" w:rsidRPr="006D64F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542469">
        <w:rPr>
          <w:rFonts w:ascii="Times New Roman" w:hAnsi="Times New Roman" w:cs="Times New Roman"/>
          <w:sz w:val="24"/>
          <w:szCs w:val="24"/>
        </w:rPr>
        <w:t xml:space="preserve">а </w:t>
      </w:r>
      <w:r w:rsidR="00542469" w:rsidRPr="006D64F8">
        <w:rPr>
          <w:rFonts w:ascii="Times New Roman" w:hAnsi="Times New Roman" w:cs="Times New Roman"/>
          <w:sz w:val="24"/>
          <w:szCs w:val="24"/>
        </w:rPr>
        <w:t>животного</w:t>
      </w:r>
      <w:r w:rsidR="00023724">
        <w:rPr>
          <w:rFonts w:ascii="Times New Roman" w:hAnsi="Times New Roman" w:cs="Times New Roman"/>
          <w:sz w:val="24"/>
          <w:szCs w:val="24"/>
        </w:rPr>
        <w:t xml:space="preserve">, </w:t>
      </w:r>
      <w:r w:rsidR="006D64F8" w:rsidRPr="006D64F8">
        <w:rPr>
          <w:rFonts w:ascii="Times New Roman" w:hAnsi="Times New Roman" w:cs="Times New Roman"/>
          <w:sz w:val="24"/>
          <w:szCs w:val="24"/>
        </w:rPr>
        <w:t>содержащи</w:t>
      </w:r>
      <w:r w:rsidR="006D64F8">
        <w:rPr>
          <w:rFonts w:ascii="Times New Roman" w:hAnsi="Times New Roman" w:cs="Times New Roman"/>
          <w:sz w:val="24"/>
          <w:szCs w:val="24"/>
        </w:rPr>
        <w:t xml:space="preserve">х </w:t>
      </w:r>
      <w:r w:rsidR="006D64F8" w:rsidRPr="006D64F8">
        <w:rPr>
          <w:rFonts w:ascii="Times New Roman" w:hAnsi="Times New Roman" w:cs="Times New Roman"/>
          <w:sz w:val="24"/>
          <w:szCs w:val="24"/>
        </w:rPr>
        <w:t>сведения об эпизоотической ситуации места происхождения/отгрузки подконтрольных товаров</w:t>
      </w:r>
      <w:r w:rsidR="00542469">
        <w:rPr>
          <w:rFonts w:ascii="Times New Roman" w:hAnsi="Times New Roman" w:cs="Times New Roman"/>
          <w:sz w:val="24"/>
          <w:szCs w:val="24"/>
        </w:rPr>
        <w:t xml:space="preserve"> или проведенных в отношении животных и птицы</w:t>
      </w:r>
      <w:r w:rsidR="00023724">
        <w:rPr>
          <w:rFonts w:ascii="Times New Roman" w:hAnsi="Times New Roman" w:cs="Times New Roman"/>
          <w:sz w:val="24"/>
          <w:szCs w:val="24"/>
        </w:rPr>
        <w:t xml:space="preserve"> карантине,</w:t>
      </w:r>
      <w:r w:rsidR="00542469"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r w:rsidR="00023724">
        <w:rPr>
          <w:rFonts w:ascii="Times New Roman" w:hAnsi="Times New Roman" w:cs="Times New Roman"/>
          <w:sz w:val="24"/>
          <w:szCs w:val="24"/>
        </w:rPr>
        <w:t xml:space="preserve">исследованиях, </w:t>
      </w:r>
      <w:r w:rsidR="00542469">
        <w:rPr>
          <w:rFonts w:ascii="Times New Roman" w:hAnsi="Times New Roman" w:cs="Times New Roman"/>
          <w:sz w:val="24"/>
          <w:szCs w:val="24"/>
        </w:rPr>
        <w:t>вакцинациях и обработках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4F8" w:rsidRPr="006D64F8" w:rsidRDefault="00CB3ABD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Не предоставлени</w:t>
      </w:r>
      <w:r w:rsidR="006D64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D64F8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6D64F8">
        <w:rPr>
          <w:rFonts w:ascii="Times New Roman" w:hAnsi="Times New Roman" w:cs="Times New Roman"/>
          <w:sz w:val="24"/>
          <w:szCs w:val="24"/>
        </w:rPr>
        <w:t xml:space="preserve"> содержащи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6D64F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D64F8">
        <w:rPr>
          <w:rFonts w:ascii="Times New Roman" w:hAnsi="Times New Roman" w:cs="Times New Roman"/>
          <w:sz w:val="24"/>
          <w:szCs w:val="24"/>
        </w:rPr>
        <w:t xml:space="preserve"> р</w:t>
      </w:r>
      <w:r w:rsidR="006D64F8" w:rsidRPr="006D64F8">
        <w:rPr>
          <w:rFonts w:ascii="Times New Roman" w:hAnsi="Times New Roman" w:cs="Times New Roman"/>
          <w:sz w:val="24"/>
          <w:szCs w:val="24"/>
        </w:rPr>
        <w:t>езульта</w:t>
      </w:r>
      <w:r>
        <w:rPr>
          <w:rFonts w:ascii="Times New Roman" w:hAnsi="Times New Roman" w:cs="Times New Roman"/>
          <w:sz w:val="24"/>
          <w:szCs w:val="24"/>
        </w:rPr>
        <w:t>тах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ветеринарно-санитарной экспертизы данной продукции или сырья, из которого она изготовлена, </w:t>
      </w:r>
      <w:r w:rsidR="006D64F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если ее проведение в отношении указанного подконтрольного товара или сырья для его производства требуется законодательством Российской Федерации; </w:t>
      </w:r>
    </w:p>
    <w:p w:rsidR="00CB3ABD" w:rsidRDefault="00CB3ABD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предоставление</w:t>
      </w:r>
      <w:r w:rsidR="006D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D64F8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6D64F8">
        <w:rPr>
          <w:rFonts w:ascii="Times New Roman" w:hAnsi="Times New Roman" w:cs="Times New Roman"/>
          <w:sz w:val="24"/>
          <w:szCs w:val="24"/>
        </w:rPr>
        <w:t xml:space="preserve"> содержащи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6D64F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лабораторных исследований, проведенных в лабораториях (испытательных центрах), входящих в систему органов и учреждений Государственной ветеринарной службы Российской Федерации, или иных лабораториях (испытательных центрах), аккредитованных в национальной системе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если их проведение в отношении указанного подконтрольного товара требуется законодательством Российской Федерации; </w:t>
      </w:r>
    </w:p>
    <w:p w:rsidR="006D64F8" w:rsidRPr="006D64F8" w:rsidRDefault="00CB3ABD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F8" w:rsidRPr="006D64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предоставление</w:t>
      </w:r>
      <w:r w:rsidRPr="006D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64F8">
        <w:rPr>
          <w:rFonts w:ascii="Times New Roman" w:hAnsi="Times New Roman" w:cs="Times New Roman"/>
          <w:sz w:val="24"/>
          <w:szCs w:val="24"/>
        </w:rPr>
        <w:t>правки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о ветеринарно-санитарном благополучии на молочных фермах поставщиков, выданной уполномоченным лицом органа или учреждения, входящего в систему Государственной ветеринарной службы Российской Федерации на срок не более 1 месяца (при перемещении молока сырого, сливок сырых, сырого обезжиренного молока (обрата сырого) с молочных ферм поставщиков на молокоперерабатывающие предприятия);</w:t>
      </w:r>
    </w:p>
    <w:p w:rsidR="006D64F8" w:rsidRDefault="00CB3ABD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предоставление животных (птицы) для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осмотра (ветеринарного освидетельствования); </w:t>
      </w:r>
    </w:p>
    <w:p w:rsidR="00542469" w:rsidRPr="006D64F8" w:rsidRDefault="00542469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724">
        <w:rPr>
          <w:rFonts w:ascii="Times New Roman" w:hAnsi="Times New Roman" w:cs="Times New Roman"/>
          <w:sz w:val="24"/>
          <w:szCs w:val="24"/>
        </w:rPr>
        <w:t>Н</w:t>
      </w:r>
      <w:r w:rsidRPr="00B635C2">
        <w:rPr>
          <w:rFonts w:ascii="Times New Roman" w:hAnsi="Times New Roman" w:cs="Times New Roman"/>
          <w:sz w:val="24"/>
          <w:szCs w:val="24"/>
        </w:rPr>
        <w:t xml:space="preserve">аличие клинических признаков заразных заболеваний животных, в том числе опасных для человека и животных или </w:t>
      </w:r>
      <w:r w:rsidR="00B635C2" w:rsidRPr="00B635C2">
        <w:rPr>
          <w:rFonts w:ascii="Times New Roman" w:hAnsi="Times New Roman" w:cs="Times New Roman"/>
          <w:sz w:val="24"/>
          <w:szCs w:val="24"/>
        </w:rPr>
        <w:t>клиническое</w:t>
      </w:r>
      <w:r w:rsidRPr="00B635C2">
        <w:rPr>
          <w:rFonts w:ascii="Times New Roman" w:hAnsi="Times New Roman" w:cs="Times New Roman"/>
          <w:sz w:val="24"/>
          <w:szCs w:val="24"/>
        </w:rPr>
        <w:t xml:space="preserve"> состояние животного </w:t>
      </w:r>
      <w:r w:rsidR="00B635C2">
        <w:rPr>
          <w:rFonts w:ascii="Times New Roman" w:hAnsi="Times New Roman" w:cs="Times New Roman"/>
          <w:sz w:val="24"/>
          <w:szCs w:val="24"/>
        </w:rPr>
        <w:t>(</w:t>
      </w:r>
      <w:r w:rsidRPr="00B635C2">
        <w:rPr>
          <w:rFonts w:ascii="Times New Roman" w:hAnsi="Times New Roman" w:cs="Times New Roman"/>
          <w:sz w:val="24"/>
          <w:szCs w:val="24"/>
        </w:rPr>
        <w:t>птицы</w:t>
      </w:r>
      <w:r w:rsidR="00B635C2">
        <w:rPr>
          <w:rFonts w:ascii="Times New Roman" w:hAnsi="Times New Roman" w:cs="Times New Roman"/>
          <w:sz w:val="24"/>
          <w:szCs w:val="24"/>
        </w:rPr>
        <w:t>)</w:t>
      </w:r>
      <w:r w:rsidRPr="00B635C2">
        <w:rPr>
          <w:rFonts w:ascii="Times New Roman" w:hAnsi="Times New Roman" w:cs="Times New Roman"/>
          <w:sz w:val="24"/>
          <w:szCs w:val="24"/>
        </w:rPr>
        <w:t xml:space="preserve"> не соответствующе</w:t>
      </w:r>
      <w:r w:rsidR="00B635C2" w:rsidRPr="00B635C2">
        <w:rPr>
          <w:rFonts w:ascii="Times New Roman" w:hAnsi="Times New Roman" w:cs="Times New Roman"/>
          <w:sz w:val="24"/>
          <w:szCs w:val="24"/>
        </w:rPr>
        <w:t>е</w:t>
      </w:r>
      <w:r w:rsidRPr="00B635C2">
        <w:rPr>
          <w:rFonts w:ascii="Times New Roman" w:hAnsi="Times New Roman" w:cs="Times New Roman"/>
          <w:sz w:val="24"/>
          <w:szCs w:val="24"/>
        </w:rPr>
        <w:t xml:space="preserve"> физиологическим нормам</w:t>
      </w:r>
      <w:r w:rsidR="00B635C2" w:rsidRPr="00B635C2">
        <w:rPr>
          <w:rFonts w:ascii="Times New Roman" w:hAnsi="Times New Roman" w:cs="Times New Roman"/>
          <w:sz w:val="24"/>
          <w:szCs w:val="24"/>
        </w:rPr>
        <w:t>;</w:t>
      </w:r>
    </w:p>
    <w:p w:rsidR="006D64F8" w:rsidRPr="006D64F8" w:rsidRDefault="00CB3ABD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предоставление для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ветеринарно-санитарного </w:t>
      </w:r>
      <w:r w:rsidR="006D64F8" w:rsidRPr="006D64F8">
        <w:rPr>
          <w:rFonts w:ascii="Times New Roman" w:hAnsi="Times New Roman" w:cs="Times New Roman"/>
          <w:sz w:val="24"/>
          <w:szCs w:val="24"/>
        </w:rPr>
        <w:t>осмотра подконтрольного товара;</w:t>
      </w:r>
    </w:p>
    <w:p w:rsidR="006D64F8" w:rsidRPr="006D64F8" w:rsidRDefault="00CB3ABD" w:rsidP="00CB3A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предоставление и</w:t>
      </w:r>
      <w:r w:rsidR="006D64F8" w:rsidRPr="006D64F8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о </w:t>
      </w:r>
      <w:r w:rsidR="00DB0FC1">
        <w:rPr>
          <w:rFonts w:ascii="Times New Roman" w:hAnsi="Times New Roman" w:cs="Times New Roman"/>
          <w:sz w:val="24"/>
          <w:szCs w:val="24"/>
        </w:rPr>
        <w:t xml:space="preserve">получателе (контрагенте), </w:t>
      </w:r>
      <w:r w:rsidR="006D64F8" w:rsidRPr="006D64F8">
        <w:rPr>
          <w:rFonts w:ascii="Times New Roman" w:hAnsi="Times New Roman" w:cs="Times New Roman"/>
          <w:sz w:val="24"/>
          <w:szCs w:val="24"/>
        </w:rPr>
        <w:t>виде транспорта, маршруте следования, условиях перевозки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D64F8" w:rsidRPr="006D64F8">
        <w:rPr>
          <w:rFonts w:ascii="Times New Roman" w:hAnsi="Times New Roman" w:cs="Times New Roman"/>
          <w:sz w:val="24"/>
          <w:szCs w:val="24"/>
        </w:rPr>
        <w:t xml:space="preserve"> в соответствии с ветеринарным законодательством и законодательством Евразийского экономического союза и Российской Федерации;</w:t>
      </w:r>
    </w:p>
    <w:p w:rsidR="00DB0FC1" w:rsidRDefault="006D64F8" w:rsidP="006D6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4F8">
        <w:rPr>
          <w:rFonts w:ascii="Times New Roman" w:hAnsi="Times New Roman" w:cs="Times New Roman"/>
          <w:sz w:val="24"/>
          <w:szCs w:val="24"/>
        </w:rPr>
        <w:t xml:space="preserve">- </w:t>
      </w:r>
      <w:r w:rsidR="00CB3ABD">
        <w:rPr>
          <w:rFonts w:ascii="Times New Roman" w:hAnsi="Times New Roman" w:cs="Times New Roman"/>
          <w:sz w:val="24"/>
          <w:szCs w:val="24"/>
        </w:rPr>
        <w:t>Не предоставление для</w:t>
      </w:r>
      <w:r w:rsidRPr="006D64F8">
        <w:rPr>
          <w:rFonts w:ascii="Times New Roman" w:hAnsi="Times New Roman" w:cs="Times New Roman"/>
          <w:sz w:val="24"/>
          <w:szCs w:val="24"/>
        </w:rPr>
        <w:t xml:space="preserve"> осмотра транспортного средства, в котором перемещается подконтрольный товар</w:t>
      </w:r>
      <w:r w:rsidR="00B635C2" w:rsidRPr="00B635C2">
        <w:rPr>
          <w:rFonts w:ascii="Times New Roman" w:hAnsi="Times New Roman" w:cs="Times New Roman"/>
          <w:sz w:val="24"/>
          <w:szCs w:val="24"/>
        </w:rPr>
        <w:t xml:space="preserve"> </w:t>
      </w:r>
      <w:r w:rsidR="00B635C2">
        <w:rPr>
          <w:rFonts w:ascii="Times New Roman" w:hAnsi="Times New Roman" w:cs="Times New Roman"/>
          <w:sz w:val="24"/>
          <w:szCs w:val="24"/>
        </w:rPr>
        <w:t>или документов, подтверждающих проведение ветеринарно-санитарных мероприятий (дезинфекции)</w:t>
      </w:r>
      <w:r w:rsidR="00B635C2" w:rsidRPr="00B635C2">
        <w:rPr>
          <w:rFonts w:ascii="Times New Roman" w:hAnsi="Times New Roman" w:cs="Times New Roman"/>
          <w:sz w:val="24"/>
          <w:szCs w:val="24"/>
        </w:rPr>
        <w:t xml:space="preserve"> </w:t>
      </w:r>
      <w:r w:rsidR="00B635C2" w:rsidRPr="006D64F8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6D6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ABD" w:rsidRPr="00DB0FC1" w:rsidRDefault="00DB0FC1" w:rsidP="00DB0F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регистрации заявителя, либо его получателей (контрагентов) в системе электронной ветеринарной сертификации, в случае оформления ветеринарных сопроводительных документов с использованием системы электронной ветеринарной сертификации;</w:t>
      </w:r>
      <w:r w:rsidR="006D64F8" w:rsidRPr="006D64F8">
        <w:rPr>
          <w:sz w:val="24"/>
          <w:szCs w:val="24"/>
        </w:rPr>
        <w:t xml:space="preserve">   </w:t>
      </w:r>
    </w:p>
    <w:p w:rsidR="004C2A8C" w:rsidRDefault="006D64F8" w:rsidP="006D6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4F8">
        <w:rPr>
          <w:rFonts w:ascii="Times New Roman" w:hAnsi="Times New Roman" w:cs="Times New Roman"/>
          <w:sz w:val="24"/>
          <w:szCs w:val="24"/>
        </w:rPr>
        <w:t xml:space="preserve"> </w:t>
      </w:r>
      <w:r w:rsidR="004C2A8C">
        <w:rPr>
          <w:rFonts w:ascii="Times New Roman" w:hAnsi="Times New Roman" w:cs="Times New Roman"/>
          <w:sz w:val="24"/>
          <w:szCs w:val="24"/>
        </w:rPr>
        <w:t xml:space="preserve">- </w:t>
      </w:r>
      <w:r w:rsidR="00CB3ABD">
        <w:rPr>
          <w:rFonts w:ascii="Times New Roman" w:hAnsi="Times New Roman" w:cs="Times New Roman"/>
          <w:sz w:val="24"/>
          <w:szCs w:val="24"/>
        </w:rPr>
        <w:t>Н</w:t>
      </w:r>
      <w:r w:rsidR="004C2A8C">
        <w:rPr>
          <w:rFonts w:ascii="Times New Roman" w:hAnsi="Times New Roman" w:cs="Times New Roman"/>
          <w:sz w:val="24"/>
          <w:szCs w:val="24"/>
        </w:rPr>
        <w:t>евыполнение</w:t>
      </w:r>
      <w:r w:rsidR="00572647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процедур, которые являются необходимыми и обязательными для предоставления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D03BD6" w:rsidP="00CB3ABD">
      <w:pPr>
        <w:pStyle w:val="ConsPlusNormal"/>
        <w:ind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C2A8C">
        <w:rPr>
          <w:rFonts w:ascii="Times New Roman" w:hAnsi="Times New Roman" w:cs="Times New Roman"/>
          <w:sz w:val="24"/>
          <w:szCs w:val="24"/>
        </w:rPr>
        <w:t xml:space="preserve">тказ от оплаты возмещения затрат, необходимых для оказания услуг, которые являются обязательными для предоставления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 w:rsidR="004C2A8C">
        <w:rPr>
          <w:rFonts w:ascii="Times New Roman" w:hAnsi="Times New Roman" w:cs="Times New Roman"/>
          <w:sz w:val="24"/>
          <w:szCs w:val="24"/>
        </w:rPr>
        <w:t>услуги</w:t>
      </w:r>
      <w:r w:rsidR="004C2A8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00435D" w:rsidRDefault="0000435D" w:rsidP="00023724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E7540A">
        <w:rPr>
          <w:sz w:val="24"/>
          <w:szCs w:val="24"/>
        </w:rPr>
        <w:t>смотр (ветеринарно</w:t>
      </w:r>
      <w:r>
        <w:rPr>
          <w:sz w:val="24"/>
          <w:szCs w:val="24"/>
        </w:rPr>
        <w:t>е</w:t>
      </w:r>
      <w:r w:rsidRPr="00E7540A">
        <w:rPr>
          <w:sz w:val="24"/>
          <w:szCs w:val="24"/>
        </w:rPr>
        <w:t xml:space="preserve"> освидетельствовани</w:t>
      </w:r>
      <w:r>
        <w:rPr>
          <w:sz w:val="24"/>
          <w:szCs w:val="24"/>
        </w:rPr>
        <w:t>е)</w:t>
      </w:r>
      <w:r w:rsidRPr="00E7540A">
        <w:rPr>
          <w:sz w:val="24"/>
          <w:szCs w:val="24"/>
        </w:rPr>
        <w:t xml:space="preserve"> живых животных</w:t>
      </w:r>
      <w:r>
        <w:rPr>
          <w:sz w:val="24"/>
          <w:szCs w:val="24"/>
        </w:rPr>
        <w:t xml:space="preserve"> или птицы</w:t>
      </w:r>
      <w:r w:rsidRPr="00E7540A">
        <w:rPr>
          <w:sz w:val="24"/>
          <w:szCs w:val="24"/>
        </w:rPr>
        <w:t>;</w:t>
      </w:r>
    </w:p>
    <w:p w:rsidR="0000435D" w:rsidRDefault="0000435D" w:rsidP="00023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40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540A">
        <w:rPr>
          <w:rFonts w:ascii="Times New Roman" w:hAnsi="Times New Roman" w:cs="Times New Roman"/>
          <w:sz w:val="24"/>
          <w:szCs w:val="24"/>
        </w:rPr>
        <w:t>смотр транспортного средства, в котором перемещается подконтрольный товар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35D" w:rsidRDefault="0000435D" w:rsidP="00023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Ветеринарно-санитарные мероприятия (дезинфекция</w:t>
      </w:r>
      <w:r w:rsidR="00411C63">
        <w:rPr>
          <w:rFonts w:ascii="Times New Roman" w:hAnsi="Times New Roman" w:cs="Times New Roman"/>
          <w:sz w:val="24"/>
          <w:szCs w:val="24"/>
        </w:rPr>
        <w:t>, дератизация, дезинсекция 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1C6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7851" w:rsidRPr="0000435D" w:rsidRDefault="0000435D" w:rsidP="00023724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>
        <w:rPr>
          <w:color w:val="464C55"/>
        </w:rPr>
        <w:t xml:space="preserve">- </w:t>
      </w:r>
      <w:r w:rsidR="00DB43BF">
        <w:t>Л</w:t>
      </w:r>
      <w:r w:rsidR="007A7851" w:rsidRPr="0000435D">
        <w:t>абораторны</w:t>
      </w:r>
      <w:r w:rsidRPr="0000435D">
        <w:t>е</w:t>
      </w:r>
      <w:r w:rsidR="007A7851" w:rsidRPr="0000435D">
        <w:t xml:space="preserve"> исследовани</w:t>
      </w:r>
      <w:r w:rsidRPr="0000435D">
        <w:t>я</w:t>
      </w:r>
      <w:r w:rsidR="007A7851" w:rsidRPr="0000435D">
        <w:t>, проведение ветеринарно-санитарной экспертизы п</w:t>
      </w:r>
      <w:r w:rsidRPr="0000435D">
        <w:t>одконтрольных товаров,</w:t>
      </w:r>
      <w:r w:rsidR="007A7851" w:rsidRPr="0000435D">
        <w:t xml:space="preserve"> а также некачественных и опасных в ветеринарном отношении </w:t>
      </w:r>
      <w:r w:rsidRPr="0000435D">
        <w:t>подконтрольных товаров</w:t>
      </w:r>
      <w:r w:rsidR="007A7851" w:rsidRPr="0000435D">
        <w:t>;</w:t>
      </w:r>
    </w:p>
    <w:p w:rsidR="007A7851" w:rsidRDefault="0000435D" w:rsidP="00023724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00435D">
        <w:t xml:space="preserve">- </w:t>
      </w:r>
      <w:r w:rsidR="00DB43BF">
        <w:t>И</w:t>
      </w:r>
      <w:r w:rsidRPr="0000435D">
        <w:t xml:space="preserve">сследования, противоэпизоотические мероприятия, иммунизация (активная, пассивная) </w:t>
      </w:r>
      <w:r w:rsidR="007A7851" w:rsidRPr="00AC5C59">
        <w:t xml:space="preserve">и </w:t>
      </w:r>
      <w:r w:rsidR="00411C63" w:rsidRPr="00AC5C59">
        <w:t>другие ветеринарные мероприятия,</w:t>
      </w:r>
      <w:r w:rsidR="00411C63" w:rsidRPr="00411C63">
        <w:t xml:space="preserve"> связанные с транспортировкой животных, птиц, рыб, пчел</w:t>
      </w:r>
      <w:r w:rsidR="007A7851" w:rsidRPr="00AC5C59">
        <w:t xml:space="preserve">, </w:t>
      </w:r>
      <w:r w:rsidR="00411C63">
        <w:t xml:space="preserve">а также </w:t>
      </w:r>
      <w:r w:rsidR="007A7851" w:rsidRPr="00AC5C59">
        <w:t>связанные с продажей племенных животных, с участием их в выставках и соревнованиях</w:t>
      </w:r>
      <w:r w:rsidR="00411C63">
        <w:t>;</w:t>
      </w:r>
    </w:p>
    <w:p w:rsidR="00411C63" w:rsidRDefault="00411C63" w:rsidP="00023724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>
        <w:t>-</w:t>
      </w:r>
      <w:r w:rsidR="00DB43BF">
        <w:t xml:space="preserve"> Идентификация и регистрация животных, птиц;</w:t>
      </w:r>
    </w:p>
    <w:p w:rsidR="00DB43BF" w:rsidRPr="00411C63" w:rsidRDefault="00DB43BF" w:rsidP="00023724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>
        <w:t>- О</w:t>
      </w:r>
      <w:r w:rsidRPr="00E7540A">
        <w:t xml:space="preserve">смотр </w:t>
      </w:r>
      <w:r>
        <w:t>партии подконтрольного товара и мест его происхождения/отгрузки</w:t>
      </w:r>
      <w:r w:rsidR="00CB7B2D">
        <w:t xml:space="preserve"> и другие ветеринарные услуги,</w:t>
      </w:r>
      <w:r>
        <w:t xml:space="preserve"> связанные с получением сведений об эпизоотическом</w:t>
      </w:r>
      <w:r w:rsidR="00CB7B2D">
        <w:t xml:space="preserve"> и ветеринарно-санитарном</w:t>
      </w:r>
      <w:r>
        <w:t xml:space="preserve"> благополучии мест происхождения/отгрузки подконтрольных товаров или животных, птицы</w:t>
      </w:r>
    </w:p>
    <w:p w:rsidR="004C2A8C" w:rsidRDefault="004C2A8C" w:rsidP="007A78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платы, взимаемой за предоставление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Default="00EB21BA" w:rsidP="00A0413A">
      <w:pPr>
        <w:spacing w:line="240" w:lineRule="atLeast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680AE6"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</w:t>
      </w:r>
      <w:r w:rsidR="00DB43BF" w:rsidRPr="00DB43BF">
        <w:rPr>
          <w:iCs/>
          <w:color w:val="000000"/>
          <w:sz w:val="24"/>
          <w:szCs w:val="24"/>
          <w:shd w:val="clear" w:color="auto" w:fill="FFFFFF"/>
        </w:rPr>
        <w:t xml:space="preserve">«Оформление и выдача ветеринарных сопроводительных документов»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DB0FC1" w:rsidRDefault="00EB21BA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DB0FC1">
        <w:rPr>
          <w:color w:val="000000"/>
          <w:sz w:val="24"/>
          <w:szCs w:val="24"/>
          <w:shd w:val="clear" w:color="auto" w:fill="FFFFFF"/>
        </w:rPr>
        <w:t xml:space="preserve">В случае выдачи заявителю ветеринарного сопроводительного документа, </w:t>
      </w:r>
      <w:r w:rsidR="00023724">
        <w:rPr>
          <w:color w:val="000000"/>
          <w:sz w:val="24"/>
          <w:szCs w:val="24"/>
          <w:shd w:val="clear" w:color="auto" w:fill="FFFFFF"/>
        </w:rPr>
        <w:t xml:space="preserve">оформленного </w:t>
      </w:r>
      <w:r w:rsidR="00DB0FC1">
        <w:rPr>
          <w:color w:val="000000"/>
          <w:sz w:val="24"/>
          <w:szCs w:val="24"/>
          <w:shd w:val="clear" w:color="auto" w:fill="FFFFFF"/>
        </w:rPr>
        <w:t xml:space="preserve">на </w:t>
      </w:r>
      <w:r w:rsidR="00B30C07">
        <w:rPr>
          <w:color w:val="000000"/>
          <w:sz w:val="24"/>
          <w:szCs w:val="24"/>
          <w:shd w:val="clear" w:color="auto" w:fill="FFFFFF"/>
        </w:rPr>
        <w:t>защищенном бланке</w:t>
      </w:r>
      <w:r w:rsidR="0024214D">
        <w:rPr>
          <w:color w:val="000000"/>
          <w:sz w:val="24"/>
          <w:szCs w:val="24"/>
          <w:shd w:val="clear" w:color="auto" w:fill="FFFFFF"/>
        </w:rPr>
        <w:t xml:space="preserve"> с голографической наклейкой</w:t>
      </w:r>
      <w:r w:rsidR="00023724">
        <w:rPr>
          <w:color w:val="000000"/>
          <w:sz w:val="24"/>
          <w:szCs w:val="24"/>
          <w:shd w:val="clear" w:color="auto" w:fill="FFFFFF"/>
        </w:rPr>
        <w:t>,</w:t>
      </w:r>
      <w:r w:rsidR="00B30C07">
        <w:rPr>
          <w:color w:val="000000"/>
          <w:sz w:val="24"/>
          <w:szCs w:val="24"/>
          <w:shd w:val="clear" w:color="auto" w:fill="FFFFFF"/>
        </w:rPr>
        <w:t xml:space="preserve"> по форме установленной ветеринарным законодательством,</w:t>
      </w:r>
      <w:r w:rsidR="00DB0FC1">
        <w:rPr>
          <w:color w:val="000000"/>
          <w:sz w:val="24"/>
          <w:szCs w:val="24"/>
          <w:shd w:val="clear" w:color="auto" w:fill="FFFFFF"/>
        </w:rPr>
        <w:t xml:space="preserve"> </w:t>
      </w:r>
      <w:r w:rsidR="00B30C07">
        <w:rPr>
          <w:color w:val="000000"/>
          <w:sz w:val="24"/>
          <w:szCs w:val="24"/>
          <w:shd w:val="clear" w:color="auto" w:fill="FFFFFF"/>
        </w:rPr>
        <w:t>з</w:t>
      </w:r>
      <w:r w:rsidR="00DB0FC1">
        <w:rPr>
          <w:color w:val="000000"/>
          <w:sz w:val="24"/>
          <w:szCs w:val="24"/>
          <w:shd w:val="clear" w:color="auto" w:fill="FFFFFF"/>
        </w:rPr>
        <w:t>аявитель возмещает</w:t>
      </w:r>
      <w:r w:rsidR="00B30C07">
        <w:rPr>
          <w:color w:val="000000"/>
          <w:sz w:val="24"/>
          <w:szCs w:val="24"/>
          <w:shd w:val="clear" w:color="auto" w:fill="FFFFFF"/>
        </w:rPr>
        <w:t xml:space="preserve"> </w:t>
      </w:r>
      <w:r w:rsidR="0024214D">
        <w:rPr>
          <w:color w:val="000000"/>
          <w:sz w:val="24"/>
          <w:szCs w:val="24"/>
          <w:shd w:val="clear" w:color="auto" w:fill="FFFFFF"/>
        </w:rPr>
        <w:t xml:space="preserve">их </w:t>
      </w:r>
      <w:r w:rsidR="00DB0FC1">
        <w:rPr>
          <w:color w:val="000000"/>
          <w:sz w:val="24"/>
          <w:szCs w:val="24"/>
          <w:shd w:val="clear" w:color="auto" w:fill="FFFFFF"/>
        </w:rPr>
        <w:t>себестоимость</w:t>
      </w:r>
      <w:r w:rsidR="00B30C07">
        <w:rPr>
          <w:color w:val="000000"/>
          <w:sz w:val="24"/>
          <w:szCs w:val="24"/>
          <w:shd w:val="clear" w:color="auto" w:fill="FFFFFF"/>
        </w:rPr>
        <w:t>.</w:t>
      </w:r>
    </w:p>
    <w:p w:rsidR="00EB21BA" w:rsidRPr="00DB002F" w:rsidRDefault="00EB21BA" w:rsidP="00EB21BA">
      <w:pPr>
        <w:pStyle w:val="HTML1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Возмещение себестоимости защищенного бланка ветеринарного сопроводительного документа и голографической наклейки производится заявителем по факту выдачи </w:t>
      </w:r>
      <w:r w:rsidR="00023724">
        <w:rPr>
          <w:rFonts w:ascii="Times New Roman CYR" w:hAnsi="Times New Roman CYR" w:cs="Times New Roman CYR"/>
          <w:sz w:val="24"/>
          <w:szCs w:val="24"/>
        </w:rPr>
        <w:t xml:space="preserve">работником </w:t>
      </w:r>
      <w:r w:rsidR="0024214D">
        <w:rPr>
          <w:rFonts w:ascii="Times New Roman CYR" w:hAnsi="Times New Roman CYR" w:cs="Times New Roman CYR"/>
          <w:sz w:val="24"/>
          <w:szCs w:val="24"/>
        </w:rPr>
        <w:t>государственного бюджетного учреждения,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оформленного</w:t>
      </w:r>
      <w:r w:rsidR="002421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(с внесенными записями</w:t>
      </w:r>
      <w:r w:rsidR="0002372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2421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ветеринарного сопроводительного документа посредством:</w:t>
      </w:r>
    </w:p>
    <w:p w:rsidR="00EB21BA" w:rsidRDefault="00EB21BA" w:rsidP="00EB21BA">
      <w:pPr>
        <w:pStyle w:val="HTML1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наличного расчета (физические лица) с применением электронно-кассовой техники в соответствии с налоговым и финансовым законодательством Российской Федерации, путем внесения финансовых средств через кассу структурных подразделении государственного бюджетного учреждения, предоставляющ</w:t>
      </w:r>
      <w:r w:rsidR="00023724">
        <w:rPr>
          <w:rFonts w:ascii="Times New Roman" w:hAnsi="Times New Roman" w:cs="Times New Roman"/>
          <w:iCs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ветеринарную услугу. Подтверждением возмещения себестоимости защищенного бланка ветеринарного сопроводительного документа и голографической наклейки является выдача заявителю кассового чека. </w:t>
      </w:r>
    </w:p>
    <w:p w:rsidR="00EB21BA" w:rsidRDefault="00EB21BA" w:rsidP="00EB21BA">
      <w:pPr>
        <w:pStyle w:val="HTML1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безналичного расчета (юридические лица и индивидуальные предприниматели) путем заключения гражданско-правового договора с государственным бюджетным учреждением на предоставление ветеринарных услуг. Подтверждением возмещения себестоимости защищенного бланка ветеринарного сопроводительного документа и голографической наклейки, является акт выполненных работ и оплаченный счет в срок, установленный гражданско-правовым договором. Для заключения гражданско-правового договора, получения счета и акта выполненных работ заявитель обращается лично</w:t>
      </w:r>
      <w:r w:rsidR="00D03B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через уполномоченного представителя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Государственное бюджетное учреждение «Севастопольский ветеринарный центр» по адресу в соответствии с Приложением №1 к настоящему Порядку.</w:t>
      </w:r>
    </w:p>
    <w:p w:rsidR="00EB21BA" w:rsidRDefault="00EB21BA" w:rsidP="0057572B">
      <w:pPr>
        <w:tabs>
          <w:tab w:val="left" w:pos="708"/>
        </w:tabs>
        <w:ind w:firstLine="709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Размер себестоимости</w:t>
      </w:r>
      <w:r>
        <w:rPr>
          <w:rFonts w:ascii="Times New Roman CYR" w:hAnsi="Times New Roman CYR" w:cs="Times New Roman CYR"/>
          <w:sz w:val="24"/>
          <w:szCs w:val="24"/>
        </w:rPr>
        <w:t xml:space="preserve"> защищенного бланка ветеринарного сопроводительного документа и голографической наклейки</w:t>
      </w:r>
      <w:r>
        <w:rPr>
          <w:iCs/>
          <w:color w:val="000000"/>
          <w:sz w:val="24"/>
          <w:szCs w:val="24"/>
        </w:rPr>
        <w:t>, устанавливаются гражданско-правовым договором (контрактом)</w:t>
      </w:r>
      <w:r w:rsidRPr="00DB002F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на их приобретение и поставку, заключенным государственным бюджетным учреждением с производителем,</w:t>
      </w:r>
      <w:r w:rsidRPr="00EB21BA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имеющим соответствующую лицензию и иную разрешительную документацию на производство и реализацию защищенной полиграфической продукции. </w:t>
      </w:r>
    </w:p>
    <w:p w:rsidR="0057572B" w:rsidRDefault="0057572B" w:rsidP="0057572B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57572B" w:rsidRDefault="00EB21BA" w:rsidP="00EB21BA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572B">
        <w:rPr>
          <w:sz w:val="24"/>
          <w:szCs w:val="24"/>
        </w:rPr>
        <w:t xml:space="preserve">- Закон Российской Федерации от 14.05.1993 № 4979-1 «О ветеринарии»; </w:t>
      </w:r>
    </w:p>
    <w:p w:rsidR="00DB002F" w:rsidRDefault="0057572B" w:rsidP="005757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</w:t>
      </w:r>
      <w:r w:rsidRPr="0057572B"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 xml:space="preserve">Приказ Минсельхоза России от 27.12.2016 </w:t>
      </w:r>
      <w:r>
        <w:rPr>
          <w:sz w:val="24"/>
          <w:szCs w:val="24"/>
        </w:rPr>
        <w:t xml:space="preserve">№ </w:t>
      </w:r>
      <w:r w:rsidRPr="007F4528">
        <w:rPr>
          <w:sz w:val="24"/>
          <w:szCs w:val="24"/>
        </w:rPr>
        <w:t>589</w:t>
      </w:r>
      <w:r>
        <w:rPr>
          <w:sz w:val="24"/>
          <w:szCs w:val="24"/>
        </w:rPr>
        <w:t xml:space="preserve"> «</w:t>
      </w:r>
      <w:r w:rsidRPr="007F4528">
        <w:rPr>
          <w:sz w:val="24"/>
          <w:szCs w:val="24"/>
        </w:rPr>
        <w:t>Об утверждении ветеринарных правил</w:t>
      </w:r>
      <w:r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организации работы по оформлению</w:t>
      </w:r>
      <w:r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ветеринарных сопроводительных документов,</w:t>
      </w:r>
      <w:r w:rsidR="00D03BD6"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порядка оформления ветеринарных</w:t>
      </w:r>
      <w:r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сопроводительных документов в электронной</w:t>
      </w:r>
      <w:r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форме и</w:t>
      </w:r>
      <w:r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порядка оформления ветеринарных</w:t>
      </w:r>
      <w:r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сопроводительных документов на бумажных</w:t>
      </w:r>
      <w:r>
        <w:rPr>
          <w:sz w:val="24"/>
          <w:szCs w:val="24"/>
        </w:rPr>
        <w:t xml:space="preserve"> </w:t>
      </w:r>
      <w:r w:rsidRPr="007F4528">
        <w:rPr>
          <w:sz w:val="24"/>
          <w:szCs w:val="24"/>
        </w:rPr>
        <w:t>носителях</w:t>
      </w:r>
      <w:r>
        <w:rPr>
          <w:sz w:val="24"/>
          <w:szCs w:val="24"/>
        </w:rPr>
        <w:t>»</w:t>
      </w:r>
      <w:r w:rsidR="00DB002F">
        <w:rPr>
          <w:sz w:val="24"/>
          <w:szCs w:val="24"/>
        </w:rPr>
        <w:t>;</w:t>
      </w:r>
    </w:p>
    <w:p w:rsidR="00DD16D5" w:rsidRDefault="00DB002F" w:rsidP="0057572B">
      <w:pPr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  <w:szCs w:val="24"/>
        </w:rPr>
        <w:t xml:space="preserve">      </w:t>
      </w:r>
      <w:r w:rsidR="00DD16D5">
        <w:rPr>
          <w:rFonts w:ascii="Times New Roman CYR" w:hAnsi="Times New Roman CYR" w:cs="Times New Roman CYR"/>
          <w:sz w:val="24"/>
        </w:rPr>
        <w:t xml:space="preserve">- Постановление Правительства Севастополя от </w:t>
      </w:r>
      <w:r w:rsidR="00D03BD6">
        <w:rPr>
          <w:rFonts w:ascii="Times New Roman CYR" w:hAnsi="Times New Roman CYR" w:cs="Times New Roman CYR"/>
          <w:sz w:val="24"/>
        </w:rPr>
        <w:t xml:space="preserve">29.05.2014 </w:t>
      </w:r>
      <w:r w:rsidR="00DD16D5">
        <w:rPr>
          <w:rFonts w:ascii="Times New Roman CYR" w:hAnsi="Times New Roman CYR" w:cs="Times New Roman CYR"/>
          <w:sz w:val="24"/>
        </w:rPr>
        <w:t>№</w:t>
      </w:r>
      <w:r w:rsidR="00D03BD6">
        <w:rPr>
          <w:rFonts w:ascii="Times New Roman CYR" w:hAnsi="Times New Roman CYR" w:cs="Times New Roman CYR"/>
          <w:sz w:val="24"/>
        </w:rPr>
        <w:t xml:space="preserve"> 24</w:t>
      </w:r>
      <w:r w:rsidR="00DD16D5">
        <w:rPr>
          <w:rFonts w:ascii="Times New Roman CYR" w:hAnsi="Times New Roman CYR" w:cs="Times New Roman CYR"/>
          <w:sz w:val="24"/>
        </w:rPr>
        <w:t xml:space="preserve"> «О создании Государственного бюджетного учреждения «Севастопольский ветеринарный центр»;</w:t>
      </w:r>
    </w:p>
    <w:p w:rsidR="0057572B" w:rsidRDefault="00DD16D5" w:rsidP="0057572B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B002F">
        <w:rPr>
          <w:sz w:val="24"/>
          <w:szCs w:val="24"/>
        </w:rPr>
        <w:t xml:space="preserve">Приказ </w:t>
      </w:r>
      <w:r w:rsidR="00DB002F">
        <w:rPr>
          <w:rFonts w:ascii="Times New Roman CYR" w:hAnsi="Times New Roman CYR" w:cs="Times New Roman CYR"/>
          <w:sz w:val="24"/>
          <w:szCs w:val="24"/>
        </w:rPr>
        <w:t>Государственного бюджетного учреждения «Севастопольский ветеринарный центр» от 30.12.2016 № 845 «Об утверждении прейскуранта цен на платные ветеринарные услуги, оказываемые Государственным бюджетным учреждением «Севастопольский ветеринарный центр»;</w:t>
      </w:r>
    </w:p>
    <w:p w:rsidR="0057572B" w:rsidRPr="00EB21BA" w:rsidRDefault="00DB002F" w:rsidP="00EB2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Гражданско-правовые договора на предоставление ветеринарных услуг, заключенные государственным бюджетным учреждением с юридическими лицами и индивидуальными предпринимателями.</w:t>
      </w:r>
    </w:p>
    <w:p w:rsidR="0057572B" w:rsidRPr="00A0413A" w:rsidRDefault="0057572B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DB43BF" w:rsidRDefault="00DB43BF" w:rsidP="00DB43BF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Плата предусмотрена в связи с наличием необходимых и обязательных</w:t>
      </w:r>
      <w:r w:rsidR="00CB7B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услуг.</w:t>
      </w:r>
    </w:p>
    <w:p w:rsidR="0024214D" w:rsidRDefault="0024214D" w:rsidP="0024214D">
      <w:pPr>
        <w:pStyle w:val="HTML1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Оплата производится заявителем по факту предоставления работником </w:t>
      </w:r>
      <w:r w:rsidR="00D03BD6">
        <w:rPr>
          <w:rFonts w:ascii="Times New Roman CYR" w:hAnsi="Times New Roman CYR" w:cs="Times New Roman CYR"/>
          <w:sz w:val="24"/>
          <w:szCs w:val="24"/>
        </w:rPr>
        <w:t xml:space="preserve">Государственного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посредством:</w:t>
      </w:r>
    </w:p>
    <w:p w:rsidR="0024214D" w:rsidRDefault="0024214D" w:rsidP="0024214D">
      <w:pPr>
        <w:pStyle w:val="HTML1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наличного расчета (физические лица) с применением электронно-кассовой техники в соответствии с налоговым и финансовым законодательством Российской Федерации, путем внесения финансовых средств через кассу структурных подразделении </w:t>
      </w:r>
      <w:r w:rsidR="00D03B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бюджетного учреждения, предоставляющих услуги. Подтверждением взимания оплаты за услуги,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является выдача заявителю кассового чека. </w:t>
      </w:r>
    </w:p>
    <w:p w:rsidR="0024214D" w:rsidRDefault="0024214D" w:rsidP="0024214D">
      <w:pPr>
        <w:pStyle w:val="HTML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безналичного расчета (юридические лица и индивидуальные предприниматели) путем заключения гражданско-правового договора с </w:t>
      </w:r>
      <w:r w:rsidR="00D03B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Государственным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бюджетным учреждением на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Подтверждением взимания оплаты за услуги,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бюджетного учреждения акт выполненных работ и оплаченный счет в срок, установленный гражданско-правовым договором. Для заключения гражданско-правового договора, получения счета и акта выполненных работ заявитель обращается лично </w:t>
      </w:r>
      <w:r w:rsidR="00D03B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через уполномоченного представителя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Государственное бюджетное учреждение «Севастопольский ветеринарный центр» по адресу в соответствии с Приложением №1 к настоящему Порядку.</w:t>
      </w:r>
    </w:p>
    <w:p w:rsidR="0024214D" w:rsidRDefault="0024214D" w:rsidP="0024214D">
      <w:pPr>
        <w:pStyle w:val="HTML1"/>
        <w:shd w:val="clear" w:color="auto" w:fill="FFFFFF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оплаты за услуги,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установлены </w:t>
      </w:r>
      <w:r>
        <w:rPr>
          <w:rFonts w:ascii="Times New Roman CYR" w:hAnsi="Times New Roman CYR" w:cs="Times New Roman CYR"/>
          <w:sz w:val="24"/>
          <w:szCs w:val="24"/>
        </w:rPr>
        <w:t>прейскурантом цен на платные ветеринарные услуги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D33544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Государственного бюджетного учреждения «Севастопольский ветеринарный центр» от 30.12.2016 № 845 «Об утверждении прейскуранта цен на платные ветеринарные услуги, оказываемые Государственным бюджетным учреждением «Севастопольский ветеринарный центр».</w:t>
      </w:r>
    </w:p>
    <w:p w:rsidR="0024214D" w:rsidRDefault="0024214D" w:rsidP="0024214D">
      <w:pPr>
        <w:pStyle w:val="HTML1"/>
        <w:shd w:val="clear" w:color="auto" w:fill="FFFFFF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Методика расчета размера платы за услуги,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ветеринарной услуги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утверждена приказом Управления ветеринарии города Севастополя от 22.12.2014 № 72 «Об утверждении порядка определения платы за оказание услуг (выполнение работ), осуществляемых Государственным бюджетным учреждением «Севастопольский ветеринарный центр»,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отнесенным по подведомственной принадлежности к Управлению ветеринарии Севастополя».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43BF" w:rsidRDefault="0024214D" w:rsidP="00DB43BF">
      <w:pPr>
        <w:pStyle w:val="HTML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B43BF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</w:p>
    <w:p w:rsidR="00DB43BF" w:rsidRDefault="00DB43BF" w:rsidP="00DB43BF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Закон Российской Федерации от 14.05.1993 № 4979-1 «О ветеринарии»; </w:t>
      </w:r>
    </w:p>
    <w:p w:rsidR="00DB43BF" w:rsidRDefault="00DB43BF" w:rsidP="00DB43BF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Правительства Российской Федерации от 06.08.1998 №898 </w:t>
      </w:r>
      <w:r w:rsidR="00477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Правил оказания платных ветеринарных услуг»</w:t>
      </w:r>
      <w:r w:rsidR="00DD16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16D5" w:rsidRPr="00D03BD6" w:rsidRDefault="00DD16D5" w:rsidP="00DB43BF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</w:rPr>
        <w:t xml:space="preserve">- Постановление Правительства Севастополя от </w:t>
      </w:r>
      <w:r w:rsidR="00D03BD6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>№</w:t>
      </w:r>
      <w:r w:rsidR="00D03BD6">
        <w:rPr>
          <w:rFonts w:ascii="Times New Roman CYR" w:hAnsi="Times New Roman CYR" w:cs="Times New Roman CYR"/>
          <w:sz w:val="24"/>
        </w:rPr>
        <w:t xml:space="preserve"> 24</w:t>
      </w:r>
      <w:r>
        <w:rPr>
          <w:rFonts w:ascii="Times New Roman CYR" w:hAnsi="Times New Roman CYR" w:cs="Times New Roman CYR"/>
          <w:sz w:val="24"/>
        </w:rPr>
        <w:t xml:space="preserve"> «О создании Государственного бюджетного учреждения «Севастопольский ветеринарный центр»</w:t>
      </w:r>
      <w:r w:rsidR="00D03BD6">
        <w:rPr>
          <w:rFonts w:ascii="Times New Roman CYR" w:hAnsi="Times New Roman CYR" w:cs="Times New Roman CYR"/>
          <w:sz w:val="24"/>
        </w:rPr>
        <w:t>.</w:t>
      </w:r>
    </w:p>
    <w:p w:rsidR="004C2A8C" w:rsidRDefault="00006C6E" w:rsidP="00CB7B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в очереди на прием к должностному лицу, работнику государственного бюджетного учреждения или для получения запрашиваемых документов и получение консультации не должно превышать 60 минут. В случае, если вопрос сложный, то время консультации может увеличиться, но не более чем на 15 минут. Максимальная продолжительность консультации не должна превышать один час.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</w:t>
      </w:r>
      <w:r w:rsidR="00D33544">
        <w:rPr>
          <w:sz w:val="24"/>
          <w:szCs w:val="24"/>
        </w:rPr>
        <w:t xml:space="preserve">обращения </w:t>
      </w:r>
      <w:r>
        <w:rPr>
          <w:sz w:val="24"/>
          <w:szCs w:val="24"/>
        </w:rPr>
        <w:t xml:space="preserve">о предоставлении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 (в случае поступления) осуществляется в день поступления документов.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максимальный срок приема документов от физических лиц, индивидуальных предпринимателей и юридических лиц – не более 15 минут на о</w:t>
      </w:r>
      <w:r w:rsidR="00477C48">
        <w:rPr>
          <w:sz w:val="24"/>
          <w:szCs w:val="24"/>
        </w:rPr>
        <w:t>дин ветеринарный сопроводительный документ</w:t>
      </w:r>
      <w:r>
        <w:rPr>
          <w:sz w:val="24"/>
          <w:szCs w:val="24"/>
        </w:rPr>
        <w:t xml:space="preserve">. 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</w:t>
      </w:r>
      <w:r w:rsidR="00477C48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 являются объекты </w:t>
      </w:r>
      <w:r w:rsidR="00D03BD6">
        <w:rPr>
          <w:sz w:val="24"/>
          <w:szCs w:val="24"/>
        </w:rPr>
        <w:t>Г</w:t>
      </w:r>
      <w:r>
        <w:rPr>
          <w:sz w:val="24"/>
          <w:szCs w:val="24"/>
        </w:rPr>
        <w:t xml:space="preserve">осударственного бюджетного учреждения, объекты и </w:t>
      </w:r>
      <w:r w:rsidR="00C530E3">
        <w:rPr>
          <w:sz w:val="24"/>
          <w:szCs w:val="24"/>
        </w:rPr>
        <w:t>места</w:t>
      </w:r>
      <w:r>
        <w:rPr>
          <w:sz w:val="24"/>
          <w:szCs w:val="24"/>
        </w:rPr>
        <w:t xml:space="preserve">, связанные с </w:t>
      </w:r>
      <w:r w:rsidR="00E80E58">
        <w:rPr>
          <w:sz w:val="24"/>
          <w:szCs w:val="24"/>
        </w:rPr>
        <w:t xml:space="preserve">производством (переработкой), заготовкой (добычей, выловом), хранением (складированием), реализацией (перемещением) подконтрольных товаров, </w:t>
      </w:r>
      <w:r>
        <w:rPr>
          <w:sz w:val="24"/>
          <w:szCs w:val="24"/>
        </w:rPr>
        <w:t>находящиеся в собственности, ведении или ином праве юридических лиц и индивидуальных предпринимателей</w:t>
      </w:r>
      <w:r w:rsidR="00E80E58"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03BD6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в помещении размещается следующая информация: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4C2A8C" w:rsidRDefault="00D03BD6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</w:t>
      </w:r>
      <w:r w:rsidR="004C2A8C">
        <w:rPr>
          <w:sz w:val="24"/>
          <w:szCs w:val="24"/>
        </w:rPr>
        <w:t xml:space="preserve">места сотрудников, осуществляющих </w:t>
      </w:r>
      <w:r w:rsidR="00E80E58">
        <w:rPr>
          <w:sz w:val="24"/>
          <w:szCs w:val="24"/>
        </w:rPr>
        <w:t>оформление и выдачу ветеринарных сопроводительных документов</w:t>
      </w:r>
      <w:r w:rsidR="004C2A8C">
        <w:rPr>
          <w:sz w:val="24"/>
          <w:szCs w:val="24"/>
        </w:rPr>
        <w:t xml:space="preserve">, должны быть </w:t>
      </w:r>
      <w:r w:rsidR="0005009A" w:rsidRPr="0005009A">
        <w:rPr>
          <w:sz w:val="24"/>
          <w:szCs w:val="24"/>
        </w:rPr>
        <w:t xml:space="preserve">оборудованы мебелью, </w:t>
      </w:r>
      <w:r w:rsidR="0005009A">
        <w:rPr>
          <w:sz w:val="24"/>
          <w:szCs w:val="24"/>
        </w:rPr>
        <w:t>сейфом, средствами связи, а</w:t>
      </w:r>
      <w:r w:rsidR="0005009A" w:rsidRPr="0005009A">
        <w:rPr>
          <w:sz w:val="24"/>
          <w:szCs w:val="24"/>
        </w:rPr>
        <w:t xml:space="preserve"> также персональным компьютером с возможностью доступа к системе электронной ветеринарной сертификации и другим необходимым информационным базам данных посредством использования телекоммуникационной сети «Интернет» и другой оргтехникой</w:t>
      </w:r>
      <w:r w:rsidR="004C2A8C">
        <w:rPr>
          <w:sz w:val="24"/>
          <w:szCs w:val="24"/>
        </w:rPr>
        <w:t>.</w:t>
      </w:r>
    </w:p>
    <w:p w:rsidR="0005009A" w:rsidRDefault="004C2A8C" w:rsidP="00050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Объекты (территории)</w:t>
      </w:r>
      <w:r w:rsidR="00050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9A">
        <w:rPr>
          <w:rFonts w:ascii="Times New Roman" w:hAnsi="Times New Roman" w:cs="Times New Roman"/>
          <w:sz w:val="24"/>
          <w:szCs w:val="24"/>
        </w:rPr>
        <w:t xml:space="preserve">помещения (места) </w:t>
      </w:r>
      <w:r>
        <w:rPr>
          <w:rFonts w:ascii="Times New Roman" w:hAnsi="Times New Roman" w:cs="Times New Roman"/>
          <w:sz w:val="24"/>
          <w:szCs w:val="24"/>
        </w:rPr>
        <w:t xml:space="preserve">заявителя, где </w:t>
      </w:r>
      <w:r w:rsidR="0024214D">
        <w:rPr>
          <w:rFonts w:ascii="Times New Roman" w:hAnsi="Times New Roman" w:cs="Times New Roman"/>
          <w:sz w:val="24"/>
          <w:szCs w:val="24"/>
        </w:rPr>
        <w:t>оформляются и выдаются ветеринарные сопроводительные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должны</w:t>
      </w:r>
      <w:r w:rsidR="00D33544">
        <w:rPr>
          <w:rFonts w:ascii="Times New Roman" w:hAnsi="Times New Roman" w:cs="Times New Roman"/>
          <w:sz w:val="24"/>
          <w:szCs w:val="24"/>
        </w:rPr>
        <w:t xml:space="preserve"> </w:t>
      </w:r>
      <w:r w:rsidR="0005009A">
        <w:rPr>
          <w:rFonts w:ascii="Times New Roman" w:hAnsi="Times New Roman" w:cs="Times New Roman"/>
          <w:sz w:val="24"/>
          <w:szCs w:val="24"/>
        </w:rPr>
        <w:t xml:space="preserve">быть </w:t>
      </w:r>
      <w:r w:rsidR="0005009A" w:rsidRPr="0005009A">
        <w:rPr>
          <w:rFonts w:ascii="Times New Roman" w:hAnsi="Times New Roman" w:cs="Times New Roman"/>
          <w:sz w:val="24"/>
          <w:szCs w:val="24"/>
        </w:rPr>
        <w:t xml:space="preserve">оборудованы мебелью, </w:t>
      </w:r>
      <w:r w:rsidR="0005009A">
        <w:rPr>
          <w:rFonts w:ascii="Times New Roman" w:hAnsi="Times New Roman" w:cs="Times New Roman"/>
          <w:sz w:val="24"/>
          <w:szCs w:val="24"/>
        </w:rPr>
        <w:t>сейфом, средствами связи, а</w:t>
      </w:r>
      <w:r w:rsidR="0005009A" w:rsidRPr="0005009A">
        <w:rPr>
          <w:rFonts w:ascii="Times New Roman" w:hAnsi="Times New Roman" w:cs="Times New Roman"/>
          <w:sz w:val="24"/>
          <w:szCs w:val="24"/>
        </w:rPr>
        <w:t xml:space="preserve"> также персональным компьютером с возможностью доступа к системе электронной ветеринарной сертификации и другим необходимым информационным базам данных посредством использования телекоммуникационной сети «Интернет» и другой оргтехникой</w:t>
      </w:r>
      <w:r w:rsidR="0005009A"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05009A" w:rsidP="00050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9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9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при обращении в государственное 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 w:rsidR="000500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0500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Количество взаимодействий заявителя с работниками при предоставлении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– двукратно, при подаче обращения (заяв</w:t>
      </w:r>
      <w:r w:rsidR="00D3354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и при оказании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(</w:t>
      </w:r>
      <w:r w:rsidR="0005009A">
        <w:rPr>
          <w:rFonts w:ascii="Times New Roman" w:hAnsi="Times New Roman" w:cs="Times New Roman"/>
          <w:sz w:val="24"/>
          <w:szCs w:val="24"/>
        </w:rPr>
        <w:t>выдаче ветеринарного сопроводительного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), при необходимости количество взаимодействия может быть увеличено.  </w:t>
      </w:r>
    </w:p>
    <w:p w:rsidR="004C2A8C" w:rsidRDefault="004C2A8C" w:rsidP="000E3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Продолжительность взаимодействий заявителя с работниками при предоставлении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 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0E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45 минут при подаче и регистрации </w:t>
      </w:r>
      <w:r w:rsidR="00D33544">
        <w:rPr>
          <w:rFonts w:ascii="Times New Roman" w:hAnsi="Times New Roman" w:cs="Times New Roman"/>
          <w:sz w:val="24"/>
          <w:szCs w:val="24"/>
        </w:rPr>
        <w:t xml:space="preserve">обращения </w:t>
      </w:r>
      <w:r>
        <w:rPr>
          <w:rFonts w:ascii="Times New Roman" w:hAnsi="Times New Roman" w:cs="Times New Roman"/>
          <w:sz w:val="24"/>
          <w:szCs w:val="24"/>
        </w:rPr>
        <w:t xml:space="preserve">(с учетом максимального срока ожидания в очереди) и далее согласно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85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D335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Заявитель на стадии рассмотрения его обращения имеет возможность: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материалы, либо обращаться с просьбой об их истребовании;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в том числе посредством электронной почты;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обращаться с жалобой на принятое по обращению решение или на действие (бездействие) работников государственного бюджетного учреждения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ходе рассмотрения обращения;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 заявителями о порядке предоставления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вынесения решения в отношении рассматриваемого обращения;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с момента приема документов заявитель имеет право на получение сведений о стадии прохождения документов в телефонном режиме или посредством личного посещения </w:t>
      </w:r>
      <w:r w:rsidR="00D03BD6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 согласно графику </w:t>
      </w:r>
      <w:r w:rsidR="00EB1323">
        <w:rPr>
          <w:sz w:val="24"/>
          <w:szCs w:val="24"/>
        </w:rPr>
        <w:t>работы учреждения.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информировании заявителей по телефону работники государственного бюджетного учреждения представляют информацию по следующим вопросам: 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о входящих номерах, под которыми зарегистрированы в системе делопроизводства заявления и приложенные к ним документы;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б) сведения о нормативных правовых актах, на основании которых осуществляется услуга.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4C2A8C" w:rsidRDefault="004C2A8C" w:rsidP="004C2A8C">
      <w:pPr>
        <w:ind w:firstLine="720"/>
        <w:jc w:val="both"/>
        <w:rPr>
          <w:b/>
          <w:sz w:val="24"/>
          <w:szCs w:val="24"/>
        </w:rPr>
      </w:pPr>
      <w:bookmarkStart w:id="10" w:name="sub_1011"/>
      <w:r>
        <w:rPr>
          <w:sz w:val="24"/>
          <w:szCs w:val="24"/>
        </w:rPr>
        <w:lastRenderedPageBreak/>
        <w:t>При информировании заявителей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bookmarkEnd w:id="10"/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4C056A" w:rsidRDefault="004C056A" w:rsidP="004C056A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4C056A">
        <w:rPr>
          <w:rFonts w:ascii="Times New Roman" w:hAnsi="Times New Roman" w:cs="Times New Roman"/>
          <w:sz w:val="24"/>
          <w:szCs w:val="24"/>
        </w:rPr>
        <w:t xml:space="preserve">- </w:t>
      </w:r>
      <w:bookmarkStart w:id="11" w:name="_Hlk505253691"/>
      <w:r w:rsidRPr="004C056A">
        <w:rPr>
          <w:rFonts w:ascii="Times New Roman" w:hAnsi="Times New Roman" w:cs="Times New Roman"/>
          <w:sz w:val="24"/>
          <w:szCs w:val="24"/>
        </w:rPr>
        <w:t>оформление документации (</w:t>
      </w:r>
      <w:r w:rsidRPr="004C056A">
        <w:rPr>
          <w:rFonts w:ascii="Times New Roman" w:hAnsi="Times New Roman" w:cs="Times New Roman"/>
          <w:iCs/>
          <w:sz w:val="24"/>
          <w:szCs w:val="24"/>
        </w:rPr>
        <w:t>оформление и выдача ветеринарных сопроводительных документов)</w:t>
      </w:r>
      <w:bookmarkEnd w:id="11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056A" w:rsidRPr="00A500A1" w:rsidRDefault="004C056A" w:rsidP="004C056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2" w:name="_Hlk505263884"/>
      <w:r w:rsidRPr="00A500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Pr="00B05B88">
        <w:rPr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</w:t>
      </w:r>
      <w:r w:rsidRPr="00B05B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чет, хранение ветеринарных сопроводительных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4C2A8C" w:rsidRPr="004C056A" w:rsidRDefault="004C056A" w:rsidP="004C056A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A500A1">
        <w:rPr>
          <w:sz w:val="24"/>
          <w:szCs w:val="24"/>
        </w:rPr>
        <w:t xml:space="preserve">  </w:t>
      </w:r>
      <w:r w:rsidR="004C2A8C" w:rsidRPr="004C2A8C">
        <w:rPr>
          <w:rStyle w:val="a3"/>
          <w:color w:val="auto"/>
          <w:sz w:val="24"/>
          <w:szCs w:val="24"/>
          <w:u w:val="none"/>
          <w:lang w:eastAsia="ru-RU"/>
        </w:rPr>
        <w:t>Блок-с</w:t>
      </w:r>
      <w:hyperlink w:anchor="Par730" w:history="1">
        <w:r w:rsidR="004C2A8C"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="004C2A8C"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  <w:lang w:eastAsia="ru-RU"/>
        </w:rPr>
        <w:t xml:space="preserve"> (приложение 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 w:rsidR="004C2A8C"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 w:rsidR="004C2A8C">
        <w:rPr>
          <w:sz w:val="24"/>
          <w:szCs w:val="24"/>
          <w:lang w:eastAsia="ru-RU"/>
        </w:rPr>
        <w:t xml:space="preserve"> Порядку).</w:t>
      </w:r>
    </w:p>
    <w:p w:rsidR="00224857" w:rsidRDefault="00224857" w:rsidP="004C2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Pr="00224857" w:rsidRDefault="00224857" w:rsidP="004C2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857">
        <w:rPr>
          <w:rFonts w:ascii="Times New Roman" w:hAnsi="Times New Roman" w:cs="Times New Roman"/>
          <w:b/>
          <w:sz w:val="24"/>
          <w:szCs w:val="24"/>
        </w:rPr>
        <w:t>3.1.1.</w:t>
      </w:r>
      <w:r w:rsidRPr="00224857">
        <w:rPr>
          <w:iCs/>
          <w:sz w:val="24"/>
          <w:szCs w:val="24"/>
        </w:rPr>
        <w:t xml:space="preserve"> </w:t>
      </w:r>
      <w:r w:rsidR="003E142D" w:rsidRPr="004C056A">
        <w:rPr>
          <w:rFonts w:ascii="Times New Roman" w:hAnsi="Times New Roman" w:cs="Times New Roman"/>
          <w:b/>
          <w:iCs/>
          <w:sz w:val="24"/>
          <w:szCs w:val="24"/>
        </w:rPr>
        <w:t xml:space="preserve">Оформление </w:t>
      </w:r>
      <w:r w:rsidR="004C056A" w:rsidRPr="004C056A">
        <w:rPr>
          <w:rFonts w:ascii="Times New Roman" w:hAnsi="Times New Roman" w:cs="Times New Roman"/>
          <w:b/>
          <w:iCs/>
          <w:sz w:val="24"/>
          <w:szCs w:val="24"/>
        </w:rPr>
        <w:t>документации (оформление и выдача ветеринарных сопроводительных документов)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4C056A" w:rsidRDefault="004C056A" w:rsidP="004C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D33544">
        <w:rPr>
          <w:rFonts w:ascii="Times New Roman" w:hAnsi="Times New Roman" w:cs="Times New Roman"/>
          <w:sz w:val="24"/>
          <w:szCs w:val="24"/>
        </w:rPr>
        <w:t>Официальная информация о б</w:t>
      </w:r>
      <w:r>
        <w:rPr>
          <w:rFonts w:ascii="Times New Roman" w:hAnsi="Times New Roman" w:cs="Times New Roman"/>
          <w:sz w:val="24"/>
          <w:szCs w:val="24"/>
        </w:rPr>
        <w:t>лагополуч</w:t>
      </w:r>
      <w:r w:rsidR="00B55FAD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AD">
        <w:rPr>
          <w:rFonts w:ascii="Times New Roman" w:hAnsi="Times New Roman" w:cs="Times New Roman"/>
          <w:sz w:val="24"/>
          <w:szCs w:val="24"/>
        </w:rPr>
        <w:t xml:space="preserve">по заразным заболеваниям животных (птицы), в том числе опасным и передающимся от животных человеку, территории из которой </w:t>
      </w:r>
      <w:r>
        <w:rPr>
          <w:rFonts w:ascii="Times New Roman" w:hAnsi="Times New Roman" w:cs="Times New Roman"/>
          <w:sz w:val="24"/>
          <w:szCs w:val="24"/>
        </w:rPr>
        <w:t>происхо</w:t>
      </w:r>
      <w:r w:rsidR="00B55FAD">
        <w:rPr>
          <w:rFonts w:ascii="Times New Roman" w:hAnsi="Times New Roman" w:cs="Times New Roman"/>
          <w:sz w:val="24"/>
          <w:szCs w:val="24"/>
        </w:rPr>
        <w:t>дит</w:t>
      </w:r>
      <w:r>
        <w:rPr>
          <w:rFonts w:ascii="Times New Roman" w:hAnsi="Times New Roman" w:cs="Times New Roman"/>
          <w:sz w:val="24"/>
          <w:szCs w:val="24"/>
        </w:rPr>
        <w:t>/отгру</w:t>
      </w:r>
      <w:r w:rsidR="00B55FAD">
        <w:rPr>
          <w:rFonts w:ascii="Times New Roman" w:hAnsi="Times New Roman" w:cs="Times New Roman"/>
          <w:sz w:val="24"/>
          <w:szCs w:val="24"/>
        </w:rPr>
        <w:t>жается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</w:t>
      </w:r>
      <w:r w:rsidR="00B55FAD">
        <w:rPr>
          <w:rFonts w:ascii="Times New Roman" w:hAnsi="Times New Roman" w:cs="Times New Roman"/>
          <w:sz w:val="24"/>
          <w:szCs w:val="24"/>
        </w:rPr>
        <w:t>ый товар;</w:t>
      </w:r>
    </w:p>
    <w:p w:rsidR="004C056A" w:rsidRDefault="004C056A" w:rsidP="004C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Предоставление документов, сведений и информации в указанных</w:t>
      </w:r>
      <w:r w:rsidR="00AF0C4D">
        <w:rPr>
          <w:rFonts w:ascii="Times New Roman" w:hAnsi="Times New Roman" w:cs="Times New Roman"/>
          <w:sz w:val="24"/>
          <w:szCs w:val="24"/>
        </w:rPr>
        <w:t xml:space="preserve"> пункте 2.6 раздела </w:t>
      </w:r>
      <w:r w:rsidR="00AF0C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0C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056A" w:rsidRDefault="004C056A" w:rsidP="004C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Выполнение </w:t>
      </w:r>
      <w:r w:rsidR="00B55FAD">
        <w:rPr>
          <w:rFonts w:ascii="Times New Roman" w:hAnsi="Times New Roman" w:cs="Times New Roman"/>
          <w:sz w:val="24"/>
          <w:szCs w:val="24"/>
        </w:rPr>
        <w:t xml:space="preserve">и оплата </w:t>
      </w:r>
      <w:r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F0C4D">
        <w:rPr>
          <w:rFonts w:ascii="Times New Roman" w:hAnsi="Times New Roman" w:cs="Times New Roman"/>
          <w:sz w:val="24"/>
          <w:szCs w:val="24"/>
        </w:rPr>
        <w:t>.</w:t>
      </w:r>
    </w:p>
    <w:p w:rsidR="00AF0C4D" w:rsidRDefault="00AF0C4D" w:rsidP="00AF0C4D">
      <w:pPr>
        <w:pStyle w:val="ConsPlusNormal"/>
        <w:widowControl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935AD9" w:rsidRPr="00AF0C4D">
        <w:rPr>
          <w:rFonts w:ascii="Times New Roman" w:hAnsi="Times New Roman" w:cs="Times New Roman"/>
          <w:sz w:val="24"/>
          <w:szCs w:val="24"/>
          <w:lang w:eastAsia="ru-RU"/>
        </w:rPr>
        <w:t>Содержание административной процедуры:</w:t>
      </w:r>
      <w:r w:rsidR="00935AD9" w:rsidRPr="00AF0C4D">
        <w:rPr>
          <w:sz w:val="24"/>
          <w:szCs w:val="24"/>
          <w:lang w:eastAsia="ru-RU"/>
        </w:rPr>
        <w:t xml:space="preserve"> </w:t>
      </w:r>
    </w:p>
    <w:p w:rsidR="00AF0C4D" w:rsidRDefault="00BF5D99" w:rsidP="00AF0C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C4D">
        <w:rPr>
          <w:rFonts w:ascii="Times New Roman" w:hAnsi="Times New Roman" w:cs="Times New Roman"/>
          <w:sz w:val="24"/>
          <w:szCs w:val="24"/>
        </w:rPr>
        <w:t>- В</w:t>
      </w:r>
      <w:r w:rsidR="00AF0C4D" w:rsidRPr="00477C48">
        <w:rPr>
          <w:rFonts w:ascii="Times New Roman" w:hAnsi="Times New Roman" w:cs="Times New Roman"/>
          <w:sz w:val="24"/>
          <w:szCs w:val="24"/>
        </w:rPr>
        <w:t>несение</w:t>
      </w:r>
      <w:r w:rsidR="00AF0C4D">
        <w:rPr>
          <w:rFonts w:ascii="Times New Roman" w:hAnsi="Times New Roman" w:cs="Times New Roman"/>
          <w:sz w:val="24"/>
          <w:szCs w:val="24"/>
        </w:rPr>
        <w:t xml:space="preserve"> (запись)</w:t>
      </w:r>
      <w:r w:rsidR="00AF0C4D" w:rsidRPr="00477C48">
        <w:rPr>
          <w:rFonts w:ascii="Times New Roman" w:hAnsi="Times New Roman" w:cs="Times New Roman"/>
          <w:sz w:val="24"/>
          <w:szCs w:val="24"/>
        </w:rPr>
        <w:t xml:space="preserve"> на бланк ветеринарного сопроводительного документа</w:t>
      </w:r>
      <w:r w:rsidR="00AF0C4D">
        <w:rPr>
          <w:rFonts w:ascii="Times New Roman" w:hAnsi="Times New Roman" w:cs="Times New Roman"/>
          <w:sz w:val="24"/>
          <w:szCs w:val="24"/>
        </w:rPr>
        <w:t xml:space="preserve"> необходимой информации и сведений, в том числе посредством использования системы электронной ветеринарной сертификации;</w:t>
      </w:r>
    </w:p>
    <w:p w:rsidR="00AF0C4D" w:rsidRDefault="00BF5D99" w:rsidP="00AF0C4D">
      <w:pPr>
        <w:pStyle w:val="ConsPlusNormal"/>
        <w:widowControl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0C4D">
        <w:rPr>
          <w:rFonts w:ascii="Times New Roman" w:hAnsi="Times New Roman" w:cs="Times New Roman"/>
          <w:sz w:val="24"/>
          <w:szCs w:val="24"/>
        </w:rPr>
        <w:t>-</w:t>
      </w:r>
      <w:r w:rsidR="00AF0C4D" w:rsidRPr="00A17D1C">
        <w:rPr>
          <w:rFonts w:ascii="Times New Roman" w:hAnsi="Times New Roman" w:cs="Times New Roman"/>
          <w:sz w:val="24"/>
          <w:szCs w:val="24"/>
        </w:rPr>
        <w:t xml:space="preserve"> </w:t>
      </w:r>
      <w:r w:rsidR="00AF0C4D">
        <w:rPr>
          <w:rFonts w:ascii="Times New Roman" w:hAnsi="Times New Roman" w:cs="Times New Roman"/>
          <w:sz w:val="24"/>
          <w:szCs w:val="24"/>
        </w:rPr>
        <w:t>Выдача заявителю оформленного</w:t>
      </w:r>
      <w:r w:rsidR="003F096B">
        <w:rPr>
          <w:rFonts w:ascii="Times New Roman" w:hAnsi="Times New Roman" w:cs="Times New Roman"/>
          <w:sz w:val="24"/>
          <w:szCs w:val="24"/>
        </w:rPr>
        <w:t xml:space="preserve"> и заверенного подписью работника и печатью </w:t>
      </w:r>
      <w:r w:rsidR="003E142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3F096B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3F096B" w:rsidRPr="003F096B">
        <w:rPr>
          <w:rFonts w:ascii="Times New Roman" w:hAnsi="Times New Roman" w:cs="Times New Roman"/>
          <w:sz w:val="24"/>
          <w:szCs w:val="24"/>
        </w:rPr>
        <w:t xml:space="preserve"> </w:t>
      </w:r>
      <w:r w:rsidR="003F096B">
        <w:rPr>
          <w:rFonts w:ascii="Times New Roman" w:hAnsi="Times New Roman" w:cs="Times New Roman"/>
          <w:sz w:val="24"/>
          <w:szCs w:val="24"/>
        </w:rPr>
        <w:t>ветеринарного сопроводительного документа на защищенном бланке с голографической наклейкой, либо оформленного посредством системы электронной ветеринарной сертификации</w:t>
      </w:r>
      <w:r w:rsidR="00AF0C4D">
        <w:rPr>
          <w:rFonts w:ascii="Times New Roman" w:hAnsi="Times New Roman" w:cs="Times New Roman"/>
          <w:sz w:val="24"/>
          <w:szCs w:val="24"/>
        </w:rPr>
        <w:t>, в соответствии с ветеринарным законодательством.</w:t>
      </w:r>
    </w:p>
    <w:p w:rsidR="00935AD9" w:rsidRDefault="00BF5D99" w:rsidP="00AF0C4D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935AD9">
        <w:rPr>
          <w:sz w:val="24"/>
          <w:szCs w:val="24"/>
          <w:lang w:eastAsia="ru-RU"/>
        </w:rPr>
        <w:t>Максимальный срок выполнения процедуры: срок выполнения процедуры не должен превышать 1 рабочего дня с момента поступления обращения</w:t>
      </w:r>
      <w:r w:rsidR="005D33F4">
        <w:rPr>
          <w:sz w:val="24"/>
          <w:szCs w:val="24"/>
          <w:lang w:eastAsia="ru-RU"/>
        </w:rPr>
        <w:t xml:space="preserve"> (заявления)</w:t>
      </w:r>
      <w:r w:rsidR="00935AD9">
        <w:rPr>
          <w:sz w:val="24"/>
          <w:szCs w:val="24"/>
          <w:lang w:eastAsia="ru-RU"/>
        </w:rPr>
        <w:t xml:space="preserve"> заявителя</w:t>
      </w:r>
      <w:r w:rsidR="00846CA2">
        <w:rPr>
          <w:sz w:val="24"/>
          <w:szCs w:val="24"/>
          <w:lang w:eastAsia="ru-RU"/>
        </w:rPr>
        <w:t>, либо оформления заявки в системе электронной ветеринарной сертификации</w:t>
      </w:r>
      <w:r w:rsidR="005D33F4">
        <w:rPr>
          <w:sz w:val="24"/>
          <w:szCs w:val="24"/>
          <w:lang w:eastAsia="ru-RU"/>
        </w:rPr>
        <w:t xml:space="preserve">, либо </w:t>
      </w:r>
      <w:r w:rsidR="005D33F4">
        <w:rPr>
          <w:rFonts w:ascii="Times New Roman CYR" w:hAnsi="Times New Roman CYR" w:cs="Times New Roman CYR"/>
          <w:sz w:val="24"/>
        </w:rPr>
        <w:t xml:space="preserve">в течение 1 рабочего </w:t>
      </w:r>
      <w:r w:rsidR="003E142D">
        <w:rPr>
          <w:rFonts w:ascii="Times New Roman CYR" w:hAnsi="Times New Roman CYR" w:cs="Times New Roman CYR"/>
          <w:sz w:val="24"/>
        </w:rPr>
        <w:t xml:space="preserve">дня </w:t>
      </w:r>
      <w:r w:rsidR="005D33F4">
        <w:rPr>
          <w:rFonts w:ascii="Times New Roman CYR" w:hAnsi="Times New Roman CYR" w:cs="Times New Roman CYR"/>
          <w:sz w:val="24"/>
        </w:rPr>
        <w:t>после получения результатов экспертизы, в случае проведения профилактического карантина животных, необходимых ветеринарных обработок и исследований животных - в течение 1 рабочего дня по завершению карантина, необходимых ветеринарных обработок, исследований животных</w:t>
      </w:r>
      <w:r w:rsidR="00935AD9">
        <w:rPr>
          <w:sz w:val="24"/>
          <w:szCs w:val="24"/>
          <w:lang w:eastAsia="ru-RU"/>
        </w:rPr>
        <w:t xml:space="preserve">. </w:t>
      </w:r>
      <w:r w:rsidR="00846CA2">
        <w:rPr>
          <w:sz w:val="24"/>
          <w:szCs w:val="24"/>
          <w:lang w:eastAsia="ru-RU"/>
        </w:rPr>
        <w:t xml:space="preserve"> 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государственного бюджетного учреждения, предоставляющий </w:t>
      </w:r>
      <w:r w:rsidR="005D33F4">
        <w:rPr>
          <w:sz w:val="24"/>
          <w:szCs w:val="24"/>
          <w:shd w:val="clear" w:color="auto" w:fill="FFFFFF"/>
          <w:lang w:eastAsia="ru-RU"/>
        </w:rPr>
        <w:t xml:space="preserve">ветеринарную </w:t>
      </w:r>
      <w:r>
        <w:rPr>
          <w:sz w:val="24"/>
          <w:szCs w:val="24"/>
          <w:shd w:val="clear" w:color="auto" w:fill="FFFFFF"/>
          <w:lang w:eastAsia="ru-RU"/>
        </w:rPr>
        <w:t>услугу</w:t>
      </w:r>
      <w:r>
        <w:rPr>
          <w:sz w:val="24"/>
          <w:szCs w:val="24"/>
          <w:lang w:eastAsia="ru-RU"/>
        </w:rPr>
        <w:t>.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9B17B0" w:rsidRDefault="00935AD9" w:rsidP="009B17B0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B17B0">
        <w:rPr>
          <w:sz w:val="24"/>
          <w:szCs w:val="24"/>
          <w:lang w:eastAsia="ru-RU"/>
        </w:rPr>
        <w:t xml:space="preserve">факт </w:t>
      </w:r>
      <w:r>
        <w:rPr>
          <w:sz w:val="24"/>
          <w:szCs w:val="24"/>
          <w:lang w:eastAsia="ru-RU"/>
        </w:rPr>
        <w:t>наличи</w:t>
      </w:r>
      <w:r w:rsidR="009B17B0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, либо отсутстви</w:t>
      </w:r>
      <w:r w:rsidR="009B17B0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9B17B0">
        <w:rPr>
          <w:sz w:val="24"/>
          <w:szCs w:val="24"/>
          <w:lang w:eastAsia="ru-RU"/>
        </w:rPr>
        <w:t>подконтрольных товаров, животных или птицы, подлежащих сопровождению ветеринарными сопроводительными документами, документов, информации и сведений</w:t>
      </w:r>
      <w:r w:rsidR="009B17B0">
        <w:rPr>
          <w:sz w:val="24"/>
          <w:szCs w:val="24"/>
          <w:shd w:val="clear" w:color="auto" w:fill="FFFFFF"/>
          <w:lang w:eastAsia="ru-RU"/>
        </w:rPr>
        <w:t>, в соответствии с</w:t>
      </w:r>
      <w:r w:rsidR="009B17B0" w:rsidRPr="009B17B0">
        <w:rPr>
          <w:sz w:val="24"/>
          <w:szCs w:val="24"/>
        </w:rPr>
        <w:t xml:space="preserve"> </w:t>
      </w:r>
      <w:r w:rsidR="009B17B0">
        <w:rPr>
          <w:sz w:val="24"/>
          <w:szCs w:val="24"/>
        </w:rPr>
        <w:t xml:space="preserve">пунктом 2.6 раздела </w:t>
      </w:r>
      <w:r w:rsidR="009B17B0">
        <w:rPr>
          <w:sz w:val="24"/>
          <w:szCs w:val="24"/>
          <w:lang w:val="en-US"/>
        </w:rPr>
        <w:t>II</w:t>
      </w:r>
      <w:r w:rsidR="009B17B0">
        <w:rPr>
          <w:sz w:val="24"/>
          <w:szCs w:val="24"/>
        </w:rPr>
        <w:t xml:space="preserve"> настоящего Порядка</w:t>
      </w:r>
      <w:r w:rsidR="009B17B0">
        <w:rPr>
          <w:sz w:val="24"/>
          <w:szCs w:val="24"/>
          <w:lang w:eastAsia="ru-RU"/>
        </w:rPr>
        <w:t>;</w:t>
      </w:r>
    </w:p>
    <w:p w:rsidR="00935AD9" w:rsidRDefault="009B17B0" w:rsidP="009B17B0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-</w:t>
      </w:r>
      <w:r w:rsidR="00935AD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факт выполнения</w:t>
      </w:r>
      <w:r w:rsidR="00935AD9">
        <w:rPr>
          <w:sz w:val="24"/>
          <w:szCs w:val="24"/>
          <w:shd w:val="clear" w:color="auto" w:fill="FFFFFF"/>
        </w:rPr>
        <w:t xml:space="preserve"> услуг,</w:t>
      </w:r>
      <w:r w:rsidR="00935AD9">
        <w:rPr>
          <w:iCs/>
          <w:color w:val="000000"/>
          <w:sz w:val="24"/>
          <w:szCs w:val="24"/>
        </w:rPr>
        <w:t xml:space="preserve"> которые являются необходимыми и обязательными для предоставления </w:t>
      </w:r>
      <w:r w:rsidR="00AC4F2C">
        <w:rPr>
          <w:sz w:val="24"/>
          <w:szCs w:val="24"/>
          <w:shd w:val="clear" w:color="auto" w:fill="FFFFFF"/>
          <w:lang w:eastAsia="ru-RU"/>
        </w:rPr>
        <w:t xml:space="preserve">ветеринарной </w:t>
      </w:r>
      <w:r w:rsidR="00935AD9">
        <w:rPr>
          <w:sz w:val="24"/>
          <w:szCs w:val="24"/>
          <w:shd w:val="clear" w:color="auto" w:fill="FFFFFF"/>
          <w:lang w:eastAsia="ru-RU"/>
        </w:rPr>
        <w:t>услуги</w:t>
      </w:r>
      <w:r>
        <w:rPr>
          <w:sz w:val="24"/>
          <w:szCs w:val="24"/>
          <w:shd w:val="clear" w:color="auto" w:fill="FFFFFF"/>
          <w:lang w:eastAsia="ru-RU"/>
        </w:rPr>
        <w:t xml:space="preserve">. 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выдача </w:t>
      </w:r>
      <w:r>
        <w:rPr>
          <w:sz w:val="24"/>
          <w:szCs w:val="24"/>
          <w:lang w:eastAsia="ru-RU"/>
        </w:rPr>
        <w:lastRenderedPageBreak/>
        <w:t xml:space="preserve">ветеринарного сопроводительного документа, либо отказ в его оформлении и выдаче. В случае отказа в оформлении и выдаче ветеринарного сопроводительного документа непосредственный руководитель </w:t>
      </w:r>
      <w:r w:rsidR="00456AC9">
        <w:rPr>
          <w:sz w:val="24"/>
          <w:szCs w:val="24"/>
          <w:lang w:eastAsia="ru-RU"/>
        </w:rPr>
        <w:t xml:space="preserve">и заявитель </w:t>
      </w:r>
      <w:r>
        <w:rPr>
          <w:sz w:val="24"/>
          <w:szCs w:val="24"/>
          <w:lang w:eastAsia="ru-RU"/>
        </w:rPr>
        <w:t>немедленно став</w:t>
      </w:r>
      <w:r w:rsidR="00456AC9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тся в известность</w:t>
      </w:r>
      <w:r>
        <w:rPr>
          <w:sz w:val="24"/>
          <w:szCs w:val="24"/>
        </w:rPr>
        <w:t>.</w:t>
      </w:r>
      <w:r w:rsidR="00456AC9">
        <w:rPr>
          <w:sz w:val="24"/>
          <w:szCs w:val="24"/>
        </w:rPr>
        <w:t xml:space="preserve"> 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>
        <w:rPr>
          <w:sz w:val="24"/>
          <w:szCs w:val="24"/>
          <w:shd w:val="clear" w:color="auto" w:fill="FFFFFF"/>
          <w:lang w:eastAsia="ru-RU"/>
        </w:rPr>
        <w:t>фиксация</w:t>
      </w:r>
      <w:r>
        <w:rPr>
          <w:sz w:val="24"/>
          <w:szCs w:val="24"/>
          <w:lang w:eastAsia="ru-RU"/>
        </w:rPr>
        <w:t xml:space="preserve"> результата выполнения процедуры проводится </w:t>
      </w:r>
      <w:r w:rsidR="00456AC9">
        <w:rPr>
          <w:sz w:val="24"/>
          <w:szCs w:val="24"/>
          <w:lang w:eastAsia="ru-RU"/>
        </w:rPr>
        <w:t>при выдаче ветеринарного сопроводительного документа</w:t>
      </w:r>
      <w:r w:rsidR="00456AC9">
        <w:rPr>
          <w:sz w:val="24"/>
          <w:szCs w:val="24"/>
        </w:rPr>
        <w:t xml:space="preserve"> на защищенном бланке </w:t>
      </w:r>
      <w:r>
        <w:rPr>
          <w:sz w:val="24"/>
          <w:szCs w:val="24"/>
          <w:lang w:eastAsia="ru-RU"/>
        </w:rPr>
        <w:t xml:space="preserve">посредством </w:t>
      </w:r>
      <w:r w:rsidR="00980713">
        <w:rPr>
          <w:sz w:val="24"/>
          <w:szCs w:val="24"/>
          <w:lang w:eastAsia="ru-RU"/>
        </w:rPr>
        <w:t xml:space="preserve">подписи заявителя </w:t>
      </w:r>
      <w:r w:rsidR="00456AC9">
        <w:rPr>
          <w:sz w:val="24"/>
          <w:szCs w:val="24"/>
          <w:lang w:eastAsia="ru-RU"/>
        </w:rPr>
        <w:t xml:space="preserve">в соответствующей графе </w:t>
      </w:r>
      <w:r w:rsidR="00456AC9">
        <w:rPr>
          <w:sz w:val="24"/>
          <w:szCs w:val="24"/>
        </w:rPr>
        <w:t>защищенного бланка</w:t>
      </w:r>
      <w:r w:rsidR="001C092F">
        <w:rPr>
          <w:sz w:val="24"/>
          <w:szCs w:val="24"/>
        </w:rPr>
        <w:t>. Учет оформленных и выданных ветеринарных сопроводительных документов на защищённом бланке и в электронном виде ведется</w:t>
      </w:r>
      <w:r w:rsidR="00846CA2">
        <w:rPr>
          <w:sz w:val="24"/>
          <w:szCs w:val="24"/>
        </w:rPr>
        <w:t xml:space="preserve"> в системе электронной ветеринарной сертификации</w:t>
      </w:r>
      <w:r w:rsidR="001C092F">
        <w:rPr>
          <w:sz w:val="24"/>
          <w:szCs w:val="24"/>
        </w:rPr>
        <w:t>, в соответствии с ветеринарным законодательством</w:t>
      </w:r>
      <w:r w:rsidR="00456AC9">
        <w:rPr>
          <w:sz w:val="24"/>
          <w:szCs w:val="24"/>
        </w:rPr>
        <w:t xml:space="preserve">. </w:t>
      </w:r>
    </w:p>
    <w:p w:rsidR="00935AD9" w:rsidRDefault="00935AD9" w:rsidP="004C2A8C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.1.2. </w:t>
      </w:r>
      <w:r w:rsidR="001C092F">
        <w:rPr>
          <w:b/>
          <w:bCs/>
          <w:sz w:val="24"/>
          <w:szCs w:val="24"/>
          <w:lang w:eastAsia="ru-RU"/>
        </w:rPr>
        <w:t>П</w:t>
      </w:r>
      <w:r w:rsidR="001C092F" w:rsidRPr="001C092F">
        <w:rPr>
          <w:b/>
          <w:bCs/>
          <w:sz w:val="24"/>
          <w:szCs w:val="24"/>
          <w:lang w:eastAsia="ru-RU"/>
        </w:rPr>
        <w:t>роведение мероприятий (учет, хранение ветеринарных сопроводительных документов)</w:t>
      </w:r>
      <w:r w:rsidR="004C2A8C">
        <w:rPr>
          <w:b/>
          <w:bCs/>
          <w:sz w:val="24"/>
          <w:szCs w:val="24"/>
          <w:lang w:eastAsia="ru-RU"/>
        </w:rPr>
        <w:t>.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>Основанием для начала осуществления административной процедуры является: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</w:rPr>
        <w:t>- Закон Российской Федерации от 14.05.1993 № 4979-1 «О ветеринарии»;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- Приказ 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  </w:t>
      </w:r>
    </w:p>
    <w:p w:rsidR="00935AD9" w:rsidRPr="001C092F" w:rsidRDefault="00935AD9" w:rsidP="001C092F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>- факт выдачи</w:t>
      </w:r>
      <w:r>
        <w:rPr>
          <w:sz w:val="24"/>
          <w:szCs w:val="24"/>
          <w:lang w:eastAsia="ru-RU"/>
        </w:rPr>
        <w:t xml:space="preserve"> заявителю</w:t>
      </w:r>
      <w:r w:rsidRPr="00935AD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оформленного </w:t>
      </w:r>
      <w:r w:rsidR="001C092F">
        <w:rPr>
          <w:sz w:val="24"/>
          <w:szCs w:val="24"/>
          <w:lang w:eastAsia="ru-RU"/>
        </w:rPr>
        <w:t>на защищенном бланке</w:t>
      </w:r>
      <w:r w:rsidR="001C092F" w:rsidRPr="00935AD9">
        <w:rPr>
          <w:sz w:val="24"/>
          <w:szCs w:val="24"/>
          <w:lang w:eastAsia="ru-RU"/>
        </w:rPr>
        <w:t xml:space="preserve"> </w:t>
      </w:r>
      <w:r w:rsidR="00B55FAD">
        <w:rPr>
          <w:sz w:val="24"/>
          <w:szCs w:val="24"/>
          <w:lang w:eastAsia="ru-RU"/>
        </w:rPr>
        <w:t xml:space="preserve">или в электронном виде </w:t>
      </w:r>
      <w:r w:rsidRPr="00935AD9">
        <w:rPr>
          <w:sz w:val="24"/>
          <w:szCs w:val="24"/>
          <w:lang w:eastAsia="ru-RU"/>
        </w:rPr>
        <w:t xml:space="preserve">ветеринарного сопроводительного документа; 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Содержание  процедуры: 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- Проведение </w:t>
      </w:r>
      <w:r w:rsidR="006205D6" w:rsidRPr="00935AD9">
        <w:rPr>
          <w:sz w:val="24"/>
          <w:szCs w:val="24"/>
          <w:lang w:eastAsia="ru-RU"/>
        </w:rPr>
        <w:t>учета,</w:t>
      </w:r>
      <w:r w:rsidRPr="00935AD9">
        <w:rPr>
          <w:sz w:val="24"/>
          <w:szCs w:val="24"/>
          <w:lang w:eastAsia="ru-RU"/>
        </w:rPr>
        <w:t xml:space="preserve"> </w:t>
      </w:r>
      <w:r w:rsidR="006205D6">
        <w:rPr>
          <w:sz w:val="24"/>
          <w:szCs w:val="24"/>
          <w:lang w:eastAsia="ru-RU"/>
        </w:rPr>
        <w:t>оформленного и выданного</w:t>
      </w:r>
      <w:r w:rsidRPr="00935AD9">
        <w:rPr>
          <w:sz w:val="24"/>
          <w:szCs w:val="24"/>
          <w:lang w:eastAsia="ru-RU"/>
        </w:rPr>
        <w:t xml:space="preserve"> ветеринарного сопроводительного документа;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>-</w:t>
      </w:r>
      <w:r w:rsidR="001C092F">
        <w:rPr>
          <w:sz w:val="24"/>
          <w:szCs w:val="24"/>
          <w:lang w:eastAsia="ru-RU"/>
        </w:rPr>
        <w:t xml:space="preserve"> </w:t>
      </w:r>
      <w:r w:rsidRPr="00935AD9">
        <w:rPr>
          <w:sz w:val="24"/>
          <w:szCs w:val="24"/>
          <w:lang w:eastAsia="ru-RU"/>
        </w:rPr>
        <w:t>Помещение на</w:t>
      </w:r>
      <w:r w:rsidRPr="00935AD9">
        <w:rPr>
          <w:sz w:val="24"/>
          <w:szCs w:val="24"/>
        </w:rPr>
        <w:t xml:space="preserve"> хранение </w:t>
      </w:r>
      <w:r w:rsidR="001C092F" w:rsidRPr="00935AD9">
        <w:rPr>
          <w:sz w:val="24"/>
          <w:szCs w:val="24"/>
        </w:rPr>
        <w:t>«корешка»</w:t>
      </w:r>
      <w:r w:rsidRPr="00935AD9">
        <w:rPr>
          <w:sz w:val="24"/>
          <w:szCs w:val="24"/>
        </w:rPr>
        <w:t xml:space="preserve"> </w:t>
      </w:r>
      <w:r w:rsidR="001C092F" w:rsidRPr="00935AD9">
        <w:rPr>
          <w:sz w:val="24"/>
          <w:szCs w:val="24"/>
        </w:rPr>
        <w:t>ветеринарного сопроводительного документа</w:t>
      </w:r>
      <w:r w:rsidR="00944734">
        <w:rPr>
          <w:sz w:val="24"/>
          <w:szCs w:val="24"/>
        </w:rPr>
        <w:t>,</w:t>
      </w:r>
      <w:r w:rsidR="001C092F" w:rsidRPr="00935AD9">
        <w:rPr>
          <w:sz w:val="24"/>
          <w:szCs w:val="24"/>
        </w:rPr>
        <w:t xml:space="preserve"> оформленного </w:t>
      </w:r>
      <w:r w:rsidR="001C092F">
        <w:rPr>
          <w:sz w:val="24"/>
          <w:szCs w:val="24"/>
        </w:rPr>
        <w:t>на защищенном бланке</w:t>
      </w:r>
      <w:r w:rsidRPr="00935AD9">
        <w:rPr>
          <w:sz w:val="24"/>
          <w:szCs w:val="24"/>
        </w:rPr>
        <w:t>.</w:t>
      </w:r>
    </w:p>
    <w:p w:rsidR="004414A8" w:rsidRDefault="00935AD9" w:rsidP="00935AD9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35AD9">
        <w:rPr>
          <w:sz w:val="24"/>
          <w:szCs w:val="24"/>
          <w:lang w:eastAsia="ru-RU"/>
        </w:rPr>
        <w:t xml:space="preserve">Максимальный срок выполнения процедуры: </w:t>
      </w:r>
      <w:r w:rsidR="004414A8" w:rsidRPr="004414A8">
        <w:rPr>
          <w:sz w:val="24"/>
          <w:szCs w:val="24"/>
          <w:shd w:val="clear" w:color="auto" w:fill="FFFFFF"/>
        </w:rPr>
        <w:t>учет оформленного на защищенном бланке ветеринарного сопроводительного документа осуществляется путем ввода данных о нем в систему электронной ветеринарной сертификации, в течение 1 месяца с момента оформления ветеринарного сопроводительного документа. Хранение «корешков» ветеринарных сопроводительных документов, выданных на защищенном бланке осуществляется в течение 3 лет с момента их выдачи заявителю.</w:t>
      </w:r>
      <w:r w:rsidR="004414A8">
        <w:rPr>
          <w:sz w:val="24"/>
          <w:szCs w:val="24"/>
          <w:shd w:val="clear" w:color="auto" w:fill="FFFFFF"/>
        </w:rPr>
        <w:t xml:space="preserve"> Учет </w:t>
      </w:r>
      <w:r w:rsidR="00D3261D">
        <w:rPr>
          <w:sz w:val="24"/>
          <w:szCs w:val="24"/>
          <w:shd w:val="clear" w:color="auto" w:fill="FFFFFF"/>
        </w:rPr>
        <w:t>ветеринарных сопроводительных документов,</w:t>
      </w:r>
      <w:r w:rsidR="004414A8">
        <w:rPr>
          <w:sz w:val="24"/>
          <w:szCs w:val="24"/>
          <w:shd w:val="clear" w:color="auto" w:fill="FFFFFF"/>
        </w:rPr>
        <w:t xml:space="preserve"> выданных в электронно</w:t>
      </w:r>
      <w:r w:rsidR="00D3261D">
        <w:rPr>
          <w:sz w:val="24"/>
          <w:szCs w:val="24"/>
          <w:shd w:val="clear" w:color="auto" w:fill="FFFFFF"/>
        </w:rPr>
        <w:t>м виде, производится системой электронной ветеринарной сертификации.</w:t>
      </w:r>
    </w:p>
    <w:p w:rsidR="00935AD9" w:rsidRPr="00935AD9" w:rsidRDefault="004414A8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 </w:t>
      </w:r>
      <w:r w:rsidR="00935AD9" w:rsidRPr="00935AD9"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</w:t>
      </w:r>
      <w:r w:rsidR="003E142D" w:rsidRPr="00935AD9">
        <w:rPr>
          <w:sz w:val="24"/>
          <w:szCs w:val="24"/>
          <w:lang w:eastAsia="ru-RU"/>
        </w:rPr>
        <w:t xml:space="preserve">Государственного </w:t>
      </w:r>
      <w:r w:rsidR="00935AD9" w:rsidRPr="00935AD9">
        <w:rPr>
          <w:sz w:val="24"/>
          <w:szCs w:val="24"/>
          <w:lang w:eastAsia="ru-RU"/>
        </w:rPr>
        <w:t xml:space="preserve">бюджетного учреждения, предоставляющий </w:t>
      </w:r>
      <w:r w:rsidR="006205D6">
        <w:rPr>
          <w:sz w:val="24"/>
          <w:szCs w:val="24"/>
          <w:shd w:val="clear" w:color="auto" w:fill="FFFFFF"/>
          <w:lang w:eastAsia="ru-RU"/>
        </w:rPr>
        <w:t>ветеринарную</w:t>
      </w:r>
      <w:r w:rsidR="00935AD9" w:rsidRPr="00935AD9">
        <w:rPr>
          <w:sz w:val="24"/>
          <w:szCs w:val="24"/>
          <w:shd w:val="clear" w:color="auto" w:fill="FFFFFF"/>
          <w:lang w:eastAsia="ru-RU"/>
        </w:rPr>
        <w:t xml:space="preserve"> услугу</w:t>
      </w:r>
      <w:r w:rsidR="00935AD9" w:rsidRPr="00935AD9">
        <w:rPr>
          <w:sz w:val="24"/>
          <w:szCs w:val="24"/>
          <w:lang w:eastAsia="ru-RU"/>
        </w:rPr>
        <w:t>.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>Критерии принятия решения: факт оформления ветеринарного сопроводительного документа</w:t>
      </w:r>
      <w:r w:rsidR="006205D6">
        <w:rPr>
          <w:sz w:val="24"/>
          <w:szCs w:val="24"/>
          <w:lang w:eastAsia="ru-RU"/>
        </w:rPr>
        <w:t xml:space="preserve"> на защищенном бланке, либо в системе электронной ветеринарной сертификации</w:t>
      </w:r>
      <w:r w:rsidRPr="00935AD9">
        <w:rPr>
          <w:sz w:val="24"/>
          <w:szCs w:val="24"/>
          <w:lang w:eastAsia="ru-RU"/>
        </w:rPr>
        <w:t xml:space="preserve">. 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</w:t>
      </w:r>
      <w:r w:rsidR="00D3261D">
        <w:rPr>
          <w:sz w:val="24"/>
          <w:szCs w:val="24"/>
          <w:lang w:eastAsia="ru-RU"/>
        </w:rPr>
        <w:t>внесение в систему электронной ветеринарной сертификации сведений о</w:t>
      </w:r>
      <w:r w:rsidR="006205D6">
        <w:rPr>
          <w:sz w:val="24"/>
          <w:szCs w:val="24"/>
          <w:lang w:eastAsia="ru-RU"/>
        </w:rPr>
        <w:t xml:space="preserve"> </w:t>
      </w:r>
      <w:r w:rsidR="006205D6" w:rsidRPr="00935AD9">
        <w:rPr>
          <w:sz w:val="24"/>
          <w:szCs w:val="24"/>
        </w:rPr>
        <w:t>ветеринарно</w:t>
      </w:r>
      <w:r w:rsidR="00D3261D">
        <w:rPr>
          <w:sz w:val="24"/>
          <w:szCs w:val="24"/>
        </w:rPr>
        <w:t xml:space="preserve">м </w:t>
      </w:r>
      <w:r w:rsidR="006205D6" w:rsidRPr="00935AD9">
        <w:rPr>
          <w:sz w:val="24"/>
          <w:szCs w:val="24"/>
        </w:rPr>
        <w:t>сопроводительн</w:t>
      </w:r>
      <w:r w:rsidR="00D3261D">
        <w:rPr>
          <w:sz w:val="24"/>
          <w:szCs w:val="24"/>
        </w:rPr>
        <w:t>ом</w:t>
      </w:r>
      <w:r w:rsidR="006205D6" w:rsidRPr="00935AD9">
        <w:rPr>
          <w:sz w:val="24"/>
          <w:szCs w:val="24"/>
        </w:rPr>
        <w:t xml:space="preserve"> документ</w:t>
      </w:r>
      <w:r w:rsidR="00D3261D">
        <w:rPr>
          <w:sz w:val="24"/>
          <w:szCs w:val="24"/>
        </w:rPr>
        <w:t>е</w:t>
      </w:r>
      <w:r w:rsidR="006205D6">
        <w:rPr>
          <w:sz w:val="24"/>
          <w:szCs w:val="24"/>
        </w:rPr>
        <w:t>,</w:t>
      </w:r>
      <w:r w:rsidR="006205D6" w:rsidRPr="00935AD9">
        <w:rPr>
          <w:sz w:val="24"/>
          <w:szCs w:val="24"/>
        </w:rPr>
        <w:t xml:space="preserve"> оформленно</w:t>
      </w:r>
      <w:r w:rsidR="00D3261D">
        <w:rPr>
          <w:sz w:val="24"/>
          <w:szCs w:val="24"/>
        </w:rPr>
        <w:t>м</w:t>
      </w:r>
      <w:r w:rsidR="006205D6" w:rsidRPr="00935AD9">
        <w:rPr>
          <w:sz w:val="24"/>
          <w:szCs w:val="24"/>
        </w:rPr>
        <w:t xml:space="preserve"> </w:t>
      </w:r>
      <w:r w:rsidR="006205D6">
        <w:rPr>
          <w:sz w:val="24"/>
          <w:szCs w:val="24"/>
        </w:rPr>
        <w:t>на защищенном бланке</w:t>
      </w:r>
      <w:r w:rsidR="006205D6" w:rsidRPr="00935AD9">
        <w:rPr>
          <w:sz w:val="24"/>
          <w:szCs w:val="24"/>
          <w:lang w:eastAsia="ru-RU"/>
        </w:rPr>
        <w:t xml:space="preserve"> </w:t>
      </w:r>
      <w:r w:rsidR="006205D6">
        <w:rPr>
          <w:sz w:val="24"/>
          <w:szCs w:val="24"/>
          <w:lang w:eastAsia="ru-RU"/>
        </w:rPr>
        <w:t xml:space="preserve">и </w:t>
      </w:r>
      <w:r w:rsidR="006205D6" w:rsidRPr="00935AD9">
        <w:rPr>
          <w:sz w:val="24"/>
          <w:szCs w:val="24"/>
        </w:rPr>
        <w:t xml:space="preserve">хранение «корешка» </w:t>
      </w:r>
      <w:r w:rsidRPr="00935AD9">
        <w:rPr>
          <w:sz w:val="24"/>
          <w:szCs w:val="24"/>
          <w:lang w:eastAsia="ru-RU"/>
        </w:rPr>
        <w:t>ветеринарного сопроводительного документа</w:t>
      </w:r>
      <w:r w:rsidR="006205D6">
        <w:rPr>
          <w:sz w:val="24"/>
          <w:szCs w:val="24"/>
          <w:lang w:eastAsia="ru-RU"/>
        </w:rPr>
        <w:t xml:space="preserve"> на протяжени</w:t>
      </w:r>
      <w:r w:rsidR="004414A8">
        <w:rPr>
          <w:sz w:val="24"/>
          <w:szCs w:val="24"/>
          <w:lang w:eastAsia="ru-RU"/>
        </w:rPr>
        <w:t xml:space="preserve">и </w:t>
      </w:r>
      <w:r w:rsidR="00D3261D">
        <w:rPr>
          <w:sz w:val="24"/>
          <w:szCs w:val="24"/>
          <w:lang w:eastAsia="ru-RU"/>
        </w:rPr>
        <w:t>срока,</w:t>
      </w:r>
      <w:r w:rsidR="004414A8">
        <w:rPr>
          <w:sz w:val="24"/>
          <w:szCs w:val="24"/>
          <w:lang w:eastAsia="ru-RU"/>
        </w:rPr>
        <w:t xml:space="preserve"> установленного ветеринарным законодательством</w:t>
      </w:r>
      <w:r w:rsidRPr="00935AD9">
        <w:rPr>
          <w:sz w:val="24"/>
          <w:szCs w:val="24"/>
          <w:lang w:eastAsia="ru-RU"/>
        </w:rPr>
        <w:t xml:space="preserve">. </w:t>
      </w:r>
      <w:r w:rsidRPr="00935AD9">
        <w:rPr>
          <w:sz w:val="24"/>
          <w:szCs w:val="24"/>
        </w:rPr>
        <w:t>Информация о результате не передается.</w:t>
      </w:r>
    </w:p>
    <w:p w:rsidR="004C2A8C" w:rsidRDefault="00935AD9" w:rsidP="00C6347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Pr="00935AD9">
        <w:rPr>
          <w:sz w:val="24"/>
          <w:szCs w:val="24"/>
          <w:shd w:val="clear" w:color="auto" w:fill="FFFFFF"/>
          <w:lang w:eastAsia="ru-RU"/>
        </w:rPr>
        <w:t>фиксация</w:t>
      </w:r>
      <w:r w:rsidRPr="00935AD9">
        <w:rPr>
          <w:sz w:val="24"/>
          <w:szCs w:val="24"/>
          <w:lang w:eastAsia="ru-RU"/>
        </w:rPr>
        <w:t xml:space="preserve"> результата выполнения процедуры проводится </w:t>
      </w:r>
      <w:r w:rsidR="00D3261D">
        <w:rPr>
          <w:sz w:val="24"/>
          <w:szCs w:val="24"/>
          <w:lang w:eastAsia="ru-RU"/>
        </w:rPr>
        <w:t>работником государственного бюджетного учреждения ответственным за выполнение процедуры в систем</w:t>
      </w:r>
      <w:r w:rsidR="00C63474">
        <w:rPr>
          <w:sz w:val="24"/>
          <w:szCs w:val="24"/>
          <w:lang w:eastAsia="ru-RU"/>
        </w:rPr>
        <w:t>е</w:t>
      </w:r>
      <w:r w:rsidR="00D3261D">
        <w:rPr>
          <w:sz w:val="24"/>
          <w:szCs w:val="24"/>
          <w:lang w:eastAsia="ru-RU"/>
        </w:rPr>
        <w:t xml:space="preserve"> электронной ветеринарной сертификаци</w:t>
      </w:r>
      <w:r w:rsidR="00C63474">
        <w:rPr>
          <w:sz w:val="24"/>
          <w:szCs w:val="24"/>
          <w:lang w:eastAsia="ru-RU"/>
        </w:rPr>
        <w:t>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осуществляются по заявлению или жалобе, поступившим от потребителей </w:t>
      </w:r>
      <w:r w:rsidR="00C27CA1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ветеринарной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начальником </w:t>
      </w:r>
      <w:r w:rsidR="003E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подведомственного Управлению ветеринарии города Севастополя,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проверки заключается в выезде уполномоченных лиц на место оказания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3E142D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в соответствии с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4C2A8C">
        <w:rPr>
          <w:rFonts w:ascii="Times New Roman" w:hAnsi="Times New Roman" w:cs="Times New Roman"/>
          <w:sz w:val="24"/>
          <w:szCs w:val="24"/>
        </w:rPr>
        <w:t>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3E142D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учреждение, а также путем обжалования действий (бездействия) и решений, осуществляемых (принятых) в ходе исполнения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 в Управление ветеринарии города Севастополя.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4C2A8C" w:rsidRDefault="004C2A8C" w:rsidP="004C2A8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(бездействий) </w:t>
      </w:r>
      <w:r w:rsidR="003E142D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3E142D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услугу,</w:t>
      </w:r>
      <w:r>
        <w:rPr>
          <w:b/>
          <w:iCs/>
          <w:sz w:val="24"/>
          <w:szCs w:val="24"/>
        </w:rPr>
        <w:t xml:space="preserve"> при предоставлении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услуги имеют право на обжалование действий или бездействия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3E142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участвующих в предоставлении услуги</w:t>
      </w:r>
      <w:r w:rsidR="00C61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</w:t>
      </w:r>
      <w:r w:rsidR="003E142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в Управление ветеринарии города Севастополя, а также в судебном порядке. </w:t>
      </w:r>
    </w:p>
    <w:p w:rsidR="004C2A8C" w:rsidRDefault="004C2A8C" w:rsidP="004C2A8C">
      <w:pPr>
        <w:tabs>
          <w:tab w:val="center" w:pos="5102"/>
        </w:tabs>
        <w:jc w:val="both"/>
        <w:rPr>
          <w:b/>
          <w:iCs/>
          <w:sz w:val="24"/>
          <w:szCs w:val="24"/>
        </w:rPr>
      </w:pPr>
    </w:p>
    <w:p w:rsidR="004C2A8C" w:rsidRDefault="004C2A8C" w:rsidP="004C2A8C">
      <w:pPr>
        <w:tabs>
          <w:tab w:val="center" w:pos="5102"/>
        </w:tabs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5.2. Предмет жалобы</w:t>
      </w:r>
      <w:r>
        <w:rPr>
          <w:b/>
          <w:iCs/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Предметом досудебного (внесудебного) обжалования, могут быть решения (действие, бездействие)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3E142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принятые (осуществленные) при предоставлении услуги. 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нарушение срока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 и города Севастополя;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 и города Севастополя для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услуги, у заявителя;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отказ в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 xml:space="preserve">услуги, если основания отказа не предусмотрены нормативными правовыми актами Российской Федерации и города Севастополя, настоящим </w:t>
      </w:r>
      <w:r w:rsidR="001D55AC">
        <w:rPr>
          <w:sz w:val="24"/>
          <w:szCs w:val="24"/>
          <w:lang w:eastAsia="ru-RU"/>
        </w:rPr>
        <w:t>Порядком</w:t>
      </w:r>
      <w:r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отказ </w:t>
      </w:r>
      <w:r w:rsidR="003E142D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</w:t>
      </w:r>
      <w:r w:rsidR="001D55AC">
        <w:rPr>
          <w:sz w:val="24"/>
          <w:szCs w:val="24"/>
          <w:lang w:eastAsia="ru-RU"/>
        </w:rPr>
        <w:t xml:space="preserve">специалиста </w:t>
      </w:r>
      <w:r w:rsidR="0092024D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EA7861"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1D55AC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 документах, либо нарушение установленного срока таких исправлений.</w:t>
      </w:r>
    </w:p>
    <w:p w:rsidR="004C2A8C" w:rsidRDefault="004C2A8C" w:rsidP="004C2A8C">
      <w:pPr>
        <w:jc w:val="both"/>
        <w:rPr>
          <w:b/>
          <w:sz w:val="24"/>
          <w:szCs w:val="24"/>
          <w:lang w:eastAsia="ru-RU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5.3.  Органы государственной власти и уполномоченные на рассмотрение жалобы </w:t>
      </w:r>
      <w:r w:rsidR="001D55AC">
        <w:rPr>
          <w:b/>
          <w:iCs/>
          <w:sz w:val="24"/>
          <w:szCs w:val="24"/>
        </w:rPr>
        <w:t>специалисты</w:t>
      </w:r>
      <w:r>
        <w:rPr>
          <w:b/>
          <w:iCs/>
          <w:sz w:val="24"/>
          <w:szCs w:val="24"/>
        </w:rPr>
        <w:t xml:space="preserve"> государственного бюджетного учреждения, которым может быть направлена жалоба.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Жалоба на решение (действие, бездействие) </w:t>
      </w:r>
      <w:r w:rsidR="001D55AC">
        <w:rPr>
          <w:sz w:val="24"/>
          <w:szCs w:val="24"/>
          <w:lang w:eastAsia="ru-RU"/>
        </w:rPr>
        <w:t xml:space="preserve">специалиста, ответственного за выполнение ветеринарной услуги, </w:t>
      </w:r>
      <w:r>
        <w:rPr>
          <w:sz w:val="24"/>
          <w:szCs w:val="24"/>
          <w:lang w:eastAsia="ru-RU"/>
        </w:rPr>
        <w:t xml:space="preserve">непосредственного руководителя </w:t>
      </w:r>
      <w:r w:rsidR="001D55AC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 xml:space="preserve">, ответственного за выполнение </w:t>
      </w:r>
      <w:r w:rsidR="001D55AC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 подается начальнику </w:t>
      </w:r>
      <w:r w:rsidR="003E142D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1D55AC" w:rsidRPr="001D55AC">
        <w:rPr>
          <w:sz w:val="24"/>
          <w:szCs w:val="24"/>
          <w:lang w:eastAsia="ru-RU"/>
        </w:rPr>
        <w:t xml:space="preserve"> </w:t>
      </w:r>
      <w:r w:rsidR="001D55AC">
        <w:rPr>
          <w:sz w:val="24"/>
          <w:szCs w:val="24"/>
          <w:lang w:eastAsia="ru-RU"/>
        </w:rPr>
        <w:t>по адресу, указанному в Приложении № 1 к настоящему Порядку.</w:t>
      </w:r>
    </w:p>
    <w:p w:rsidR="004C2A8C" w:rsidRPr="00980C96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Жалоба на решения, принятые начальником </w:t>
      </w:r>
      <w:r w:rsidR="003E142D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  <w:lang w:eastAsia="ru-RU"/>
        </w:rPr>
        <w:t xml:space="preserve"> услугу, подается в вышестоящий орган – Управление ветеринарии города Севастополя, по адресу: ул. Надеждинцев, 1/5, г. Севастополь, 299001, телефон/факс (692) 49-28-20, адрес электронной почты </w:t>
      </w:r>
      <w:r>
        <w:rPr>
          <w:sz w:val="24"/>
          <w:szCs w:val="24"/>
          <w:lang w:val="en-US" w:eastAsia="ru-RU"/>
        </w:rPr>
        <w:t>sevvetnadzor</w:t>
      </w:r>
      <w:r w:rsidRPr="00980C96">
        <w:rPr>
          <w:sz w:val="24"/>
          <w:szCs w:val="24"/>
          <w:lang w:eastAsia="ru-RU"/>
        </w:rPr>
        <w:t>@</w:t>
      </w:r>
      <w:r>
        <w:rPr>
          <w:sz w:val="24"/>
          <w:szCs w:val="24"/>
          <w:lang w:val="en-US" w:eastAsia="ru-RU"/>
        </w:rPr>
        <w:t>sev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gov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jc w:val="both"/>
        <w:rPr>
          <w:b/>
          <w:i/>
          <w:iCs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3E142D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на действия (бездействие) государственного бюджетного учреждения, а также </w:t>
      </w:r>
      <w:r w:rsidR="001D55AC">
        <w:rPr>
          <w:sz w:val="24"/>
          <w:szCs w:val="24"/>
        </w:rPr>
        <w:t>специалистов</w:t>
      </w:r>
      <w:r w:rsidR="003E142D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ответственных за выполнение </w:t>
      </w:r>
      <w:r w:rsidR="001D55AC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подается в письменной форме на бумажном носителе, в электронной форме</w:t>
      </w:r>
      <w:r w:rsidR="003E142D"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подается в письменной форме на бумажном носителе: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начальнику </w:t>
      </w:r>
      <w:r w:rsidR="0092024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по адрес</w:t>
      </w:r>
      <w:r w:rsidR="00FD68C6">
        <w:rPr>
          <w:sz w:val="24"/>
          <w:szCs w:val="24"/>
        </w:rPr>
        <w:t>у</w:t>
      </w:r>
      <w:r>
        <w:rPr>
          <w:sz w:val="24"/>
          <w:szCs w:val="24"/>
        </w:rPr>
        <w:t xml:space="preserve">, согласно Приложения № 1 к настоящему </w:t>
      </w:r>
      <w:r w:rsidR="00C61E63">
        <w:rPr>
          <w:sz w:val="24"/>
          <w:szCs w:val="24"/>
        </w:rPr>
        <w:t>Порядку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почтовым отправлением по адресу (месту нахождения) </w:t>
      </w:r>
      <w:r w:rsidR="0092024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предоставляющего</w:t>
      </w:r>
      <w:r w:rsidR="00A062BD">
        <w:rPr>
          <w:sz w:val="24"/>
          <w:szCs w:val="24"/>
        </w:rPr>
        <w:t xml:space="preserve"> 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ходе личного приема начальника </w:t>
      </w:r>
      <w:r w:rsidR="003E142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</w:t>
      </w:r>
      <w:r w:rsidR="00C61E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подачи жалобы при личном приеме, заявитель предоставляет документ, удостоверяющий его личность в соответствии с законодательством Российской Федерации.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Подача жалоб осуществляется бесплатно.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оформляется с учетом требований, предусмотренных законодательством Российской Федерации, настоящего </w:t>
      </w:r>
      <w:r w:rsidR="00A062BD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(Приложение № </w:t>
      </w:r>
      <w:r w:rsidR="00C63474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должна содержать: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наименование </w:t>
      </w:r>
      <w:r w:rsidR="003E142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предоставляющего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либо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>, решения и действия (бездействие) которого обжалуется;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сведения об обжалуемых решениях и действиях (бездействии)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 xml:space="preserve">ветеринарную </w:t>
      </w:r>
      <w:r>
        <w:rPr>
          <w:sz w:val="24"/>
          <w:szCs w:val="24"/>
        </w:rPr>
        <w:t>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доводы, на основании которых заявитель не согласен с решением и действием (бездействием)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документы (при их наличии), подтверждающие доводы заявителя, либо их надлежаще заверенные копии.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не соответствует вышеперечисленным требованиям, она рассматривается в соответствии с Федеральным законом от </w:t>
      </w:r>
      <w:r w:rsidRPr="00D108B9">
        <w:rPr>
          <w:sz w:val="24"/>
          <w:szCs w:val="24"/>
        </w:rPr>
        <w:t>02.05.2006 г. № 59-ФЗ</w:t>
      </w:r>
      <w:r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3E142D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подлежит рассмотрению начальником </w:t>
      </w:r>
      <w:r w:rsidR="003E142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либо лицом, наделенным полномочиями по рассмотрению жалоб.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4C2A8C" w:rsidRDefault="004C2A8C" w:rsidP="00A06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3E142D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услугу, подлежит рассмотрению начальником государственного бюджетного учреждения, либо лицом, наделенным полномочиями по рассмотрению жалоб, в срок не превышающий 30 дней со дня ее регистрации, а в случае обжалования отказа государственного бюджетного учреждения или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города Севастополя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лица, подавшего жалобу.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результатам рассмотрения жалобы </w:t>
      </w:r>
      <w:r w:rsidR="0092024D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оказывающее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принимает одно из следующих решений (Приложение № </w:t>
      </w:r>
      <w:r w:rsidR="00C63474">
        <w:rPr>
          <w:sz w:val="24"/>
          <w:szCs w:val="24"/>
        </w:rPr>
        <w:t>4</w:t>
      </w:r>
      <w:r>
        <w:rPr>
          <w:sz w:val="24"/>
          <w:szCs w:val="24"/>
        </w:rPr>
        <w:t>):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удовлетворяет жалобу, в том числе в форме отмены принятого решения, исправления допущенных </w:t>
      </w:r>
      <w:r w:rsidR="0092024D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 xml:space="preserve">бюджетным учреждением, предоставляющим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опечаток и ошибок </w:t>
      </w:r>
      <w:r w:rsidR="00C61E63">
        <w:rPr>
          <w:sz w:val="24"/>
          <w:szCs w:val="24"/>
        </w:rPr>
        <w:t>в оформленных,</w:t>
      </w:r>
      <w:r>
        <w:rPr>
          <w:sz w:val="24"/>
          <w:szCs w:val="24"/>
        </w:rPr>
        <w:t xml:space="preserve"> в результате предоставления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документах;</w:t>
      </w:r>
    </w:p>
    <w:p w:rsidR="004C2A8C" w:rsidRDefault="004C2A8C" w:rsidP="00C61E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отказывает в удовлетворении жалобы.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4C2A8C" w:rsidRDefault="00C61E63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2A8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C2A8C">
        <w:rPr>
          <w:sz w:val="24"/>
          <w:szCs w:val="24"/>
        </w:rPr>
        <w:t>ачальник, должностное лицо, рассматривающее жалобу, отказывает в удовлетворении жалобы в следующих случаях: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вступившего в законную силу решения суда по жалобе о том же предмете и по тем же основаниям;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неотмененного решения по жалобе, принятого ранее в отношении того же заявителя и по тому же предмету жалобы;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C2A8C" w:rsidRDefault="004C2A8C" w:rsidP="004C2A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C61E63">
        <w:rPr>
          <w:sz w:val="24"/>
          <w:szCs w:val="24"/>
        </w:rPr>
        <w:t>ветеринар</w:t>
      </w:r>
      <w:r>
        <w:rPr>
          <w:sz w:val="24"/>
          <w:szCs w:val="24"/>
        </w:rPr>
        <w:t xml:space="preserve">ную услугу, его непосредственного начальника по жалобе заявитель может обжаловать, направив соответствующее обращение начальнику </w:t>
      </w:r>
      <w:r w:rsidR="0092024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начальника </w:t>
      </w:r>
      <w:r w:rsidR="0092024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 по жалобе заявитель может обжаловать, направив соответствующее обращение в Управление ветеринарии города Севастополя.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 вправе по письменному заявлению запрашивать и получать информацию и документы.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информируется о порядке подачи и рассмотрения жалобы в порядке, предусмотренном для информирования о предоставлении данной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Подведомственное Управлению ветеринарии города Севастополя </w:t>
      </w:r>
      <w:r w:rsidR="00C61E63"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>учреждение, предоставляющие услуги, обеспечивают: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оснащение мест приема жалоб;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информирование заявителя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посредством размещения информации на стендах</w:t>
      </w:r>
      <w:r w:rsidR="00C61E63">
        <w:rPr>
          <w:sz w:val="24"/>
          <w:szCs w:val="24"/>
        </w:rPr>
        <w:t>,</w:t>
      </w:r>
      <w:r>
        <w:rPr>
          <w:sz w:val="24"/>
          <w:szCs w:val="24"/>
        </w:rPr>
        <w:t xml:space="preserve"> на</w:t>
      </w:r>
      <w:r w:rsidR="00C61E63">
        <w:rPr>
          <w:sz w:val="24"/>
          <w:szCs w:val="24"/>
        </w:rPr>
        <w:t xml:space="preserve"> своем</w:t>
      </w:r>
      <w:r>
        <w:rPr>
          <w:sz w:val="24"/>
          <w:szCs w:val="24"/>
        </w:rPr>
        <w:t xml:space="preserve"> сайт</w:t>
      </w:r>
      <w:r w:rsidR="00C61E63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консультирование заявителей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том числе по телефону, электронной почте, при личном приеме.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может быть информирован о порядке подачи и рассмотрения жалобы по телефону </w:t>
      </w:r>
      <w:r w:rsidR="0092024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согласно Приложению № 1.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ind w:firstLine="709"/>
        <w:jc w:val="both"/>
        <w:rPr>
          <w:b/>
          <w:color w:val="800000"/>
          <w:sz w:val="24"/>
          <w:szCs w:val="24"/>
          <w:shd w:val="clear" w:color="auto" w:fill="FFFFFF"/>
        </w:rPr>
      </w:pPr>
    </w:p>
    <w:p w:rsidR="00B55FAD" w:rsidRDefault="00B55FA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92024D" w:rsidRDefault="0092024D" w:rsidP="008A3C75"/>
    <w:p w:rsidR="008E7496" w:rsidRPr="008E7496" w:rsidRDefault="008E7496" w:rsidP="008E7496">
      <w:pPr>
        <w:jc w:val="right"/>
        <w:rPr>
          <w:sz w:val="24"/>
          <w:szCs w:val="24"/>
        </w:rPr>
      </w:pPr>
      <w:bookmarkStart w:id="13" w:name="_GoBack"/>
      <w:bookmarkEnd w:id="13"/>
      <w:r w:rsidRPr="008E7496">
        <w:rPr>
          <w:sz w:val="24"/>
          <w:szCs w:val="24"/>
        </w:rPr>
        <w:t>Приложение № 1</w:t>
      </w:r>
    </w:p>
    <w:p w:rsidR="008E7496" w:rsidRPr="000B6586" w:rsidRDefault="008E7496" w:rsidP="000B6586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C63474" w:rsidRDefault="00C63474" w:rsidP="000B6586">
      <w:pPr>
        <w:jc w:val="right"/>
        <w:rPr>
          <w:color w:val="000000"/>
          <w:sz w:val="24"/>
          <w:szCs w:val="24"/>
          <w:lang w:eastAsia="ru-RU"/>
        </w:rPr>
      </w:pPr>
      <w:bookmarkStart w:id="14" w:name="_Hlk505267338"/>
      <w:r w:rsidRPr="00C63474">
        <w:rPr>
          <w:color w:val="000000"/>
          <w:sz w:val="24"/>
          <w:szCs w:val="24"/>
          <w:lang w:eastAsia="ru-RU"/>
        </w:rPr>
        <w:t xml:space="preserve">«Оформление и выдача </w:t>
      </w:r>
    </w:p>
    <w:p w:rsidR="00C63474" w:rsidRDefault="00C63474" w:rsidP="000B6586">
      <w:pPr>
        <w:jc w:val="right"/>
        <w:rPr>
          <w:color w:val="000000"/>
          <w:sz w:val="24"/>
          <w:szCs w:val="24"/>
          <w:lang w:eastAsia="ru-RU"/>
        </w:rPr>
      </w:pPr>
      <w:r w:rsidRPr="00C63474">
        <w:rPr>
          <w:color w:val="000000"/>
          <w:sz w:val="24"/>
          <w:szCs w:val="24"/>
          <w:lang w:eastAsia="ru-RU"/>
        </w:rPr>
        <w:t>ветеринарных сопроводительных</w:t>
      </w:r>
    </w:p>
    <w:p w:rsidR="008E7496" w:rsidRDefault="00C63474" w:rsidP="000B6586">
      <w:pPr>
        <w:jc w:val="right"/>
        <w:rPr>
          <w:color w:val="000000"/>
          <w:sz w:val="24"/>
          <w:szCs w:val="24"/>
          <w:lang w:eastAsia="ru-RU"/>
        </w:rPr>
      </w:pPr>
      <w:r w:rsidRPr="00C63474">
        <w:rPr>
          <w:color w:val="000000"/>
          <w:sz w:val="24"/>
          <w:szCs w:val="24"/>
          <w:lang w:eastAsia="ru-RU"/>
        </w:rPr>
        <w:t xml:space="preserve"> документов»</w:t>
      </w:r>
    </w:p>
    <w:bookmarkEnd w:id="14"/>
    <w:p w:rsidR="008E7496" w:rsidRDefault="008E7496" w:rsidP="008E7496">
      <w:pPr>
        <w:jc w:val="right"/>
        <w:rPr>
          <w:color w:val="000000"/>
          <w:sz w:val="24"/>
          <w:szCs w:val="24"/>
          <w:lang w:eastAsia="ru-RU"/>
        </w:rPr>
      </w:pPr>
    </w:p>
    <w:p w:rsidR="008E7496" w:rsidRPr="008E7496" w:rsidRDefault="0092024D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Информация о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бюджетном учреждении, предоставляющем</w:t>
      </w:r>
      <w:r w:rsidR="008E7496" w:rsidRPr="008E7496">
        <w:rPr>
          <w:b/>
          <w:sz w:val="24"/>
          <w:szCs w:val="24"/>
        </w:rPr>
        <w:t xml:space="preserve">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8A3C75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8A3C75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8A3C75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8A3C75">
              <w:rPr>
                <w:sz w:val="24"/>
                <w:szCs w:val="24"/>
              </w:rPr>
              <w:t>@</w:t>
            </w:r>
            <w:r w:rsidRPr="008E7496">
              <w:rPr>
                <w:sz w:val="24"/>
                <w:szCs w:val="24"/>
                <w:lang w:val="en-US"/>
              </w:rPr>
              <w:t>svcgbu</w:t>
            </w:r>
            <w:r w:rsidRPr="008A3C75">
              <w:rPr>
                <w:sz w:val="24"/>
                <w:szCs w:val="24"/>
              </w:rPr>
              <w:t>.</w:t>
            </w:r>
            <w:r w:rsidRPr="008E749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2964EF" w:rsidRDefault="002964EF" w:rsidP="002964EF"/>
    <w:p w:rsidR="000B6586" w:rsidRDefault="000B6586" w:rsidP="002964EF"/>
    <w:p w:rsidR="00EA7861" w:rsidRDefault="00EA7861" w:rsidP="002964EF"/>
    <w:p w:rsidR="00EA7861" w:rsidRDefault="00EA7861" w:rsidP="002964EF"/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B6586" w:rsidRPr="000B6586" w:rsidRDefault="000B6586" w:rsidP="000B6586">
      <w:pPr>
        <w:jc w:val="right"/>
        <w:rPr>
          <w:sz w:val="24"/>
          <w:szCs w:val="24"/>
        </w:rPr>
      </w:pPr>
      <w:bookmarkStart w:id="15" w:name="_Hlk505009794"/>
      <w:r w:rsidRPr="000B6586">
        <w:rPr>
          <w:sz w:val="24"/>
          <w:szCs w:val="24"/>
        </w:rPr>
        <w:t>к Порядку ветеринарной услуги</w:t>
      </w:r>
    </w:p>
    <w:p w:rsidR="00C63474" w:rsidRPr="00C63474" w:rsidRDefault="00EA7861" w:rsidP="00C63474">
      <w:pPr>
        <w:widowControl w:val="0"/>
        <w:suppressAutoHyphens w:val="0"/>
        <w:autoSpaceDE w:val="0"/>
        <w:ind w:firstLine="540"/>
        <w:jc w:val="right"/>
        <w:rPr>
          <w:color w:val="000000"/>
          <w:sz w:val="24"/>
          <w:szCs w:val="24"/>
          <w:lang w:eastAsia="ru-RU"/>
        </w:rPr>
      </w:pPr>
      <w:bookmarkStart w:id="16" w:name="_Hlk505268283"/>
      <w:bookmarkEnd w:id="15"/>
      <w:r w:rsidRPr="000B6586">
        <w:rPr>
          <w:color w:val="000000"/>
          <w:sz w:val="24"/>
          <w:szCs w:val="24"/>
          <w:lang w:eastAsia="ru-RU"/>
        </w:rPr>
        <w:t xml:space="preserve"> </w:t>
      </w:r>
      <w:r w:rsidR="00C63474" w:rsidRPr="00C63474">
        <w:rPr>
          <w:color w:val="000000"/>
          <w:sz w:val="24"/>
          <w:szCs w:val="24"/>
          <w:lang w:eastAsia="ru-RU"/>
        </w:rPr>
        <w:t xml:space="preserve">«Оформление и выдача </w:t>
      </w:r>
    </w:p>
    <w:p w:rsidR="00C63474" w:rsidRPr="00C63474" w:rsidRDefault="00C63474" w:rsidP="00C63474">
      <w:pPr>
        <w:widowControl w:val="0"/>
        <w:suppressAutoHyphens w:val="0"/>
        <w:autoSpaceDE w:val="0"/>
        <w:ind w:firstLine="540"/>
        <w:jc w:val="right"/>
        <w:rPr>
          <w:color w:val="000000"/>
          <w:sz w:val="24"/>
          <w:szCs w:val="24"/>
          <w:lang w:eastAsia="ru-RU"/>
        </w:rPr>
      </w:pPr>
      <w:r w:rsidRPr="00C63474">
        <w:rPr>
          <w:color w:val="000000"/>
          <w:sz w:val="24"/>
          <w:szCs w:val="24"/>
          <w:lang w:eastAsia="ru-RU"/>
        </w:rPr>
        <w:t>ветеринарных сопроводительных</w:t>
      </w:r>
    </w:p>
    <w:p w:rsidR="002964EF" w:rsidRDefault="00C63474" w:rsidP="00C63474">
      <w:pPr>
        <w:widowControl w:val="0"/>
        <w:suppressAutoHyphens w:val="0"/>
        <w:autoSpaceDE w:val="0"/>
        <w:ind w:firstLine="540"/>
        <w:jc w:val="right"/>
      </w:pPr>
      <w:r w:rsidRPr="00C63474">
        <w:rPr>
          <w:color w:val="000000"/>
          <w:sz w:val="24"/>
          <w:szCs w:val="24"/>
          <w:lang w:eastAsia="ru-RU"/>
        </w:rPr>
        <w:t xml:space="preserve"> документов»</w:t>
      </w:r>
    </w:p>
    <w:bookmarkEnd w:id="16"/>
    <w:p w:rsidR="002964EF" w:rsidRPr="00EA7861" w:rsidRDefault="002964EF" w:rsidP="000B6586">
      <w:pPr>
        <w:ind w:left="-567"/>
        <w:jc w:val="center"/>
        <w:rPr>
          <w:b/>
          <w:bCs/>
          <w:sz w:val="24"/>
          <w:szCs w:val="24"/>
        </w:rPr>
      </w:pPr>
      <w:r w:rsidRPr="00EA7861">
        <w:rPr>
          <w:b/>
          <w:bCs/>
          <w:sz w:val="24"/>
          <w:szCs w:val="24"/>
        </w:rPr>
        <w:t>Блок-схема</w:t>
      </w:r>
    </w:p>
    <w:p w:rsidR="002964EF" w:rsidRDefault="00EA7861" w:rsidP="00C63474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63474" w:rsidRPr="00C63474">
        <w:rPr>
          <w:sz w:val="24"/>
          <w:szCs w:val="24"/>
        </w:rPr>
        <w:t>Оформлени</w:t>
      </w:r>
      <w:r w:rsidR="00C63474">
        <w:rPr>
          <w:sz w:val="24"/>
          <w:szCs w:val="24"/>
        </w:rPr>
        <w:t>ю</w:t>
      </w:r>
      <w:r w:rsidR="00C63474" w:rsidRPr="00C63474">
        <w:rPr>
          <w:sz w:val="24"/>
          <w:szCs w:val="24"/>
        </w:rPr>
        <w:t xml:space="preserve"> и выдач</w:t>
      </w:r>
      <w:r w:rsidR="00C63474">
        <w:rPr>
          <w:sz w:val="24"/>
          <w:szCs w:val="24"/>
        </w:rPr>
        <w:t>е</w:t>
      </w:r>
      <w:r w:rsidR="00C63474" w:rsidRPr="00C63474">
        <w:rPr>
          <w:sz w:val="24"/>
          <w:szCs w:val="24"/>
        </w:rPr>
        <w:t xml:space="preserve"> ветеринарных сопроводительных</w:t>
      </w:r>
      <w:r w:rsidR="00C63474">
        <w:rPr>
          <w:sz w:val="24"/>
          <w:szCs w:val="24"/>
        </w:rPr>
        <w:t xml:space="preserve"> </w:t>
      </w:r>
      <w:r w:rsidR="00C63474" w:rsidRPr="00C63474">
        <w:rPr>
          <w:sz w:val="24"/>
          <w:szCs w:val="24"/>
        </w:rPr>
        <w:t>документов</w:t>
      </w:r>
      <w:r w:rsidR="00C63474">
        <w:rPr>
          <w:sz w:val="24"/>
          <w:szCs w:val="24"/>
        </w:rPr>
        <w:t>.</w:t>
      </w:r>
    </w:p>
    <w:p w:rsidR="00EA7861" w:rsidRDefault="00EA7861" w:rsidP="00EA7861">
      <w:pPr>
        <w:ind w:firstLine="709"/>
        <w:jc w:val="both"/>
        <w:rPr>
          <w:rFonts w:ascii="Courier New" w:hAnsi="Courier New" w:cs="Courier New"/>
          <w:b/>
          <w:sz w:val="20"/>
          <w:szCs w:val="26"/>
        </w:rPr>
      </w:pP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6"/>
      </w:tblGrid>
      <w:tr w:rsidR="00C63474" w:rsidTr="00BF5D99">
        <w:trPr>
          <w:trHeight w:val="292"/>
        </w:trPr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Pr="00BF5D99" w:rsidRDefault="00BF5D99" w:rsidP="00BF5D99">
            <w:pPr>
              <w:ind w:firstLine="720"/>
              <w:jc w:val="center"/>
              <w:rPr>
                <w:sz w:val="22"/>
                <w:szCs w:val="22"/>
                <w:lang w:eastAsia="ru-RU"/>
              </w:rPr>
            </w:pPr>
            <w:r w:rsidRPr="00BF5D99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Устное, письменное, либо с использованием системы электронной ветеринарной сертификации обращение (заявление) юридического или физического лица</w:t>
            </w:r>
          </w:p>
        </w:tc>
      </w:tr>
    </w:tbl>
    <w:p w:rsidR="00C63474" w:rsidRDefault="00C63474" w:rsidP="00C6347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\/</w:t>
      </w: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6"/>
      </w:tblGrid>
      <w:tr w:rsidR="00BF5D99" w:rsidTr="00BF5D99">
        <w:trPr>
          <w:trHeight w:val="519"/>
        </w:trPr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5D99" w:rsidRDefault="00BF5D99" w:rsidP="00BF5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на рассмотрение документы, сведения и информацию необходимые для предоставления ветеринарной услуги</w:t>
            </w:r>
          </w:p>
        </w:tc>
      </w:tr>
    </w:tbl>
    <w:p w:rsidR="00BF5D99" w:rsidRDefault="00BF5D99" w:rsidP="00C6347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\/</w:t>
      </w: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6"/>
      </w:tblGrid>
      <w:tr w:rsidR="00C63474" w:rsidTr="00BF5D99">
        <w:trPr>
          <w:trHeight w:val="519"/>
        </w:trPr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Default="00C63474">
            <w:pPr>
              <w:jc w:val="center"/>
              <w:rPr>
                <w:sz w:val="21"/>
                <w:szCs w:val="21"/>
              </w:rPr>
            </w:pPr>
            <w:bookmarkStart w:id="17" w:name="_Hlk505267844"/>
            <w:r>
              <w:rPr>
                <w:sz w:val="21"/>
                <w:szCs w:val="21"/>
              </w:rPr>
              <w:t>Государственное бюджетное учреждение предоставляет:</w:t>
            </w:r>
          </w:p>
          <w:p w:rsidR="00C63474" w:rsidRDefault="00C63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услуги,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которые являются необходимыми и обязательными для предоставления </w:t>
            </w:r>
            <w:r w:rsidR="00BF5D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ветеринарной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услуги.</w:t>
            </w:r>
          </w:p>
        </w:tc>
      </w:tr>
    </w:tbl>
    <w:bookmarkEnd w:id="17"/>
    <w:p w:rsidR="00C63474" w:rsidRDefault="00C63474" w:rsidP="00C6347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\/</w:t>
      </w:r>
    </w:p>
    <w:tbl>
      <w:tblPr>
        <w:tblW w:w="93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5"/>
      </w:tblGrid>
      <w:tr w:rsidR="00C63474" w:rsidTr="00BF5D99">
        <w:trPr>
          <w:trHeight w:val="434"/>
        </w:trPr>
        <w:tc>
          <w:tcPr>
            <w:tcW w:w="9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Default="00C6347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 государственного бюджетного учреждения принимает решение на основании предоставленных заявителем к обращению документов</w:t>
            </w:r>
            <w:r w:rsidR="00BF5D99">
              <w:rPr>
                <w:rFonts w:ascii="Times New Roman" w:hAnsi="Times New Roman" w:cs="Times New Roman"/>
                <w:sz w:val="21"/>
                <w:szCs w:val="21"/>
              </w:rPr>
              <w:t>, сведений, информации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результат</w:t>
            </w:r>
            <w:r w:rsidR="00BF5D99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услуг,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которые являются необходимыми и обязательными для предоставления </w:t>
            </w:r>
            <w:r w:rsidR="00BF5D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ветеринарной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C63474" w:rsidRDefault="00C63474" w:rsidP="00C63474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\/                                                                                        \/                                                       </w:t>
      </w:r>
    </w:p>
    <w:tbl>
      <w:tblPr>
        <w:tblW w:w="9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733"/>
      </w:tblGrid>
      <w:tr w:rsidR="00C63474" w:rsidTr="00BF5D99">
        <w:trPr>
          <w:trHeight w:val="648"/>
        </w:trPr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63474" w:rsidRDefault="00C6347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 государственного бюджетного учреждения оформляет ветеринарный сопроводительный документ посредством внесения в него необходимой информации и сведений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Default="00C6347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 государственного бюджетного учреждения отказывает в оформлении и выдаче ветеринарного сопроводительного документа</w:t>
            </w:r>
          </w:p>
        </w:tc>
      </w:tr>
    </w:tbl>
    <w:p w:rsidR="00C63474" w:rsidRDefault="00C63474" w:rsidP="00C63474">
      <w:pPr>
        <w:rPr>
          <w:vanish/>
        </w:rPr>
      </w:pPr>
    </w:p>
    <w:tbl>
      <w:tblPr>
        <w:tblpPr w:leftFromText="180" w:rightFromText="180" w:vertAnchor="text" w:tblpY="293"/>
        <w:tblW w:w="9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16"/>
        <w:gridCol w:w="4694"/>
      </w:tblGrid>
      <w:tr w:rsidR="00C63474" w:rsidTr="00BF5D99">
        <w:trPr>
          <w:trHeight w:val="368"/>
        </w:trPr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63474" w:rsidRDefault="00C63474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Работник государственного бюджетного учреждения выдает </w:t>
            </w:r>
            <w:r w:rsidR="002E09F3">
              <w:rPr>
                <w:rFonts w:ascii="Times New Roman" w:hAnsi="Times New Roman" w:cs="Times New Roman"/>
                <w:sz w:val="21"/>
                <w:szCs w:val="21"/>
              </w:rPr>
              <w:t>заявителю,</w:t>
            </w:r>
            <w:r w:rsidR="00BF5D99">
              <w:rPr>
                <w:rFonts w:ascii="Times New Roman" w:hAnsi="Times New Roman" w:cs="Times New Roman"/>
                <w:sz w:val="21"/>
                <w:szCs w:val="21"/>
              </w:rPr>
              <w:t xml:space="preserve"> оформленный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ветеринарный сопроводительный документ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Default="00C63474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 государственного бюджетного учреждения уведомляет заявителя и непосредственного руководителя об отказе в оформлении и выдаче ветеринарного сопроводительного документа</w:t>
            </w:r>
          </w:p>
        </w:tc>
      </w:tr>
    </w:tbl>
    <w:p w:rsidR="00C63474" w:rsidRDefault="00C63474" w:rsidP="00EA7861">
      <w:pPr>
        <w:ind w:firstLine="709"/>
        <w:jc w:val="both"/>
        <w:rPr>
          <w:rFonts w:ascii="Courier New" w:hAnsi="Courier New" w:cs="Courier New"/>
          <w:b/>
          <w:sz w:val="20"/>
          <w:szCs w:val="26"/>
        </w:rPr>
      </w:pPr>
      <w:r>
        <w:rPr>
          <w:rFonts w:ascii="Courier New" w:hAnsi="Courier New" w:cs="Courier New"/>
          <w:sz w:val="20"/>
        </w:rPr>
        <w:t xml:space="preserve">              \/</w:t>
      </w:r>
      <w:r>
        <w:rPr>
          <w:rFonts w:ascii="Courier New" w:eastAsia="Courier New" w:hAnsi="Courier New" w:cs="Courier New"/>
          <w:sz w:val="20"/>
        </w:rPr>
        <w:t xml:space="preserve">                                     </w:t>
      </w:r>
      <w:r>
        <w:rPr>
          <w:rFonts w:ascii="Courier New" w:hAnsi="Courier New" w:cs="Courier New"/>
          <w:sz w:val="20"/>
        </w:rPr>
        <w:t>\/</w:t>
      </w:r>
    </w:p>
    <w:p w:rsidR="00C63474" w:rsidRDefault="00C63474" w:rsidP="00EA7861">
      <w:pPr>
        <w:ind w:firstLine="709"/>
        <w:jc w:val="both"/>
        <w:rPr>
          <w:rFonts w:ascii="Courier New" w:hAnsi="Courier New" w:cs="Courier New"/>
          <w:b/>
          <w:sz w:val="20"/>
          <w:szCs w:val="26"/>
        </w:rPr>
      </w:pPr>
      <w:r>
        <w:rPr>
          <w:rFonts w:ascii="Courier New" w:hAnsi="Courier New" w:cs="Courier New"/>
          <w:sz w:val="20"/>
        </w:rPr>
        <w:t xml:space="preserve">               \/</w:t>
      </w:r>
    </w:p>
    <w:tbl>
      <w:tblPr>
        <w:tblW w:w="50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7"/>
      </w:tblGrid>
      <w:tr w:rsidR="00EA7861" w:rsidTr="00C63474">
        <w:trPr>
          <w:trHeight w:val="865"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861" w:rsidRPr="002E09F3" w:rsidRDefault="00BF5D99" w:rsidP="002E09F3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Работник государственного бюджетного учреждения</w:t>
            </w:r>
            <w:r w:rsidR="002E09F3">
              <w:rPr>
                <w:sz w:val="21"/>
                <w:szCs w:val="21"/>
              </w:rPr>
              <w:t xml:space="preserve"> </w:t>
            </w:r>
            <w:r w:rsidRPr="002E09F3">
              <w:rPr>
                <w:sz w:val="22"/>
                <w:szCs w:val="22"/>
              </w:rPr>
              <w:t>проводит</w:t>
            </w:r>
            <w:r w:rsidR="002E09F3">
              <w:rPr>
                <w:sz w:val="22"/>
                <w:szCs w:val="22"/>
              </w:rPr>
              <w:t xml:space="preserve"> </w:t>
            </w:r>
            <w:r w:rsidRPr="002E09F3">
              <w:rPr>
                <w:sz w:val="22"/>
                <w:szCs w:val="22"/>
              </w:rPr>
              <w:t>учет оформленного ветеринарного сопроводительного документа</w:t>
            </w:r>
          </w:p>
        </w:tc>
      </w:tr>
    </w:tbl>
    <w:p w:rsidR="00EA7861" w:rsidRDefault="00EA7861" w:rsidP="00EA7861">
      <w:pPr>
        <w:rPr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</w:t>
      </w:r>
      <w:r w:rsidR="00C63474">
        <w:t xml:space="preserve">\/      </w:t>
      </w:r>
      <w:r>
        <w:rPr>
          <w:rFonts w:ascii="Courier New" w:eastAsia="Courier New" w:hAnsi="Courier New" w:cs="Courier New"/>
          <w:sz w:val="20"/>
        </w:rPr>
        <w:t xml:space="preserve">                 </w:t>
      </w:r>
    </w:p>
    <w:tbl>
      <w:tblPr>
        <w:tblW w:w="50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7"/>
      </w:tblGrid>
      <w:tr w:rsidR="00EA7861" w:rsidTr="00C63474">
        <w:trPr>
          <w:trHeight w:val="510"/>
        </w:trPr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861" w:rsidRPr="002E09F3" w:rsidRDefault="002E09F3" w:rsidP="00BF5D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9F3">
              <w:rPr>
                <w:rFonts w:ascii="Times New Roman" w:hAnsi="Times New Roman" w:cs="Times New Roman"/>
                <w:sz w:val="21"/>
                <w:szCs w:val="21"/>
              </w:rPr>
              <w:t xml:space="preserve">Работник государственного бюджетного учреждения </w:t>
            </w:r>
            <w:r w:rsidRPr="002E09F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 </w:t>
            </w:r>
            <w:r w:rsidR="00BF5D99" w:rsidRPr="002E09F3">
              <w:rPr>
                <w:rFonts w:ascii="Times New Roman" w:hAnsi="Times New Roman" w:cs="Times New Roman"/>
                <w:sz w:val="21"/>
                <w:szCs w:val="21"/>
              </w:rPr>
              <w:t>хранение «корешка»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F5D99" w:rsidRPr="002E09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09F3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оформленного </w:t>
            </w:r>
            <w:r w:rsidR="00BF5D99" w:rsidRPr="002E09F3">
              <w:rPr>
                <w:rFonts w:ascii="Times New Roman" w:hAnsi="Times New Roman" w:cs="Times New Roman"/>
                <w:sz w:val="21"/>
                <w:szCs w:val="21"/>
              </w:rPr>
              <w:t>ветеринарного сопроводительного документа</w:t>
            </w:r>
          </w:p>
        </w:tc>
      </w:tr>
    </w:tbl>
    <w:p w:rsidR="00E474A8" w:rsidRDefault="00E474A8" w:rsidP="00BD1BA2"/>
    <w:p w:rsidR="00E474A8" w:rsidRDefault="00E474A8" w:rsidP="00BD1BA2"/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3C072E" w:rsidRDefault="003C072E" w:rsidP="00D32345">
      <w:pPr>
        <w:jc w:val="right"/>
        <w:rPr>
          <w:sz w:val="24"/>
          <w:szCs w:val="24"/>
        </w:rPr>
      </w:pPr>
    </w:p>
    <w:p w:rsidR="003C072E" w:rsidRDefault="003C072E" w:rsidP="00D32345">
      <w:pPr>
        <w:jc w:val="right"/>
        <w:rPr>
          <w:sz w:val="24"/>
          <w:szCs w:val="24"/>
        </w:rPr>
      </w:pPr>
    </w:p>
    <w:p w:rsidR="003C072E" w:rsidRDefault="003C072E" w:rsidP="00D32345">
      <w:pPr>
        <w:jc w:val="right"/>
        <w:rPr>
          <w:sz w:val="24"/>
          <w:szCs w:val="24"/>
        </w:rPr>
      </w:pPr>
    </w:p>
    <w:p w:rsidR="003C072E" w:rsidRDefault="003C072E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D32345" w:rsidRPr="008E7496" w:rsidRDefault="00D32345" w:rsidP="00D32345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="002E09F3">
        <w:rPr>
          <w:sz w:val="24"/>
          <w:szCs w:val="24"/>
        </w:rPr>
        <w:t>3</w:t>
      </w:r>
    </w:p>
    <w:p w:rsidR="00D32345" w:rsidRPr="000B6586" w:rsidRDefault="00D32345" w:rsidP="00D32345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2E09F3" w:rsidRPr="00C63474" w:rsidRDefault="00D32345" w:rsidP="002E09F3">
      <w:pPr>
        <w:widowControl w:val="0"/>
        <w:suppressAutoHyphens w:val="0"/>
        <w:autoSpaceDE w:val="0"/>
        <w:ind w:firstLine="540"/>
        <w:jc w:val="right"/>
        <w:rPr>
          <w:color w:val="000000"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 xml:space="preserve"> </w:t>
      </w:r>
      <w:r w:rsidR="002E09F3" w:rsidRPr="000B6586">
        <w:rPr>
          <w:color w:val="000000"/>
          <w:sz w:val="24"/>
          <w:szCs w:val="24"/>
          <w:lang w:eastAsia="ru-RU"/>
        </w:rPr>
        <w:t xml:space="preserve"> </w:t>
      </w:r>
      <w:r w:rsidR="002E09F3" w:rsidRPr="00C63474">
        <w:rPr>
          <w:color w:val="000000"/>
          <w:sz w:val="24"/>
          <w:szCs w:val="24"/>
          <w:lang w:eastAsia="ru-RU"/>
        </w:rPr>
        <w:t xml:space="preserve">«Оформление и выдача </w:t>
      </w:r>
    </w:p>
    <w:p w:rsidR="002E09F3" w:rsidRPr="00C63474" w:rsidRDefault="002E09F3" w:rsidP="002E09F3">
      <w:pPr>
        <w:widowControl w:val="0"/>
        <w:suppressAutoHyphens w:val="0"/>
        <w:autoSpaceDE w:val="0"/>
        <w:ind w:firstLine="540"/>
        <w:jc w:val="right"/>
        <w:rPr>
          <w:color w:val="000000"/>
          <w:sz w:val="24"/>
          <w:szCs w:val="24"/>
          <w:lang w:eastAsia="ru-RU"/>
        </w:rPr>
      </w:pPr>
      <w:r w:rsidRPr="00C63474">
        <w:rPr>
          <w:color w:val="000000"/>
          <w:sz w:val="24"/>
          <w:szCs w:val="24"/>
          <w:lang w:eastAsia="ru-RU"/>
        </w:rPr>
        <w:t>ветеринарных сопроводительных</w:t>
      </w:r>
    </w:p>
    <w:p w:rsidR="002E09F3" w:rsidRDefault="002E09F3" w:rsidP="002E09F3">
      <w:pPr>
        <w:widowControl w:val="0"/>
        <w:suppressAutoHyphens w:val="0"/>
        <w:autoSpaceDE w:val="0"/>
        <w:ind w:firstLine="540"/>
        <w:jc w:val="right"/>
      </w:pPr>
      <w:r w:rsidRPr="00C63474">
        <w:rPr>
          <w:color w:val="000000"/>
          <w:sz w:val="24"/>
          <w:szCs w:val="24"/>
          <w:lang w:eastAsia="ru-RU"/>
        </w:rPr>
        <w:t xml:space="preserve"> документов»</w:t>
      </w:r>
    </w:p>
    <w:p w:rsidR="00D32345" w:rsidRDefault="00D32345" w:rsidP="002E09F3">
      <w:pPr>
        <w:widowControl w:val="0"/>
        <w:suppressAutoHyphens w:val="0"/>
        <w:autoSpaceDE w:val="0"/>
        <w:ind w:firstLine="540"/>
        <w:jc w:val="right"/>
      </w:pPr>
    </w:p>
    <w:p w:rsidR="00E474A8" w:rsidRPr="00BD1BA2" w:rsidRDefault="00E474A8" w:rsidP="00BD1BA2"/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Государственного бюджетного учреждения «Севастопольский ветеринарный центр» и (или) его работника</w:t>
      </w:r>
    </w:p>
    <w:p w:rsidR="00B140F8" w:rsidRDefault="00B140F8" w:rsidP="00B140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 </w:t>
      </w:r>
    </w:p>
    <w:p w:rsidR="00B140F8" w:rsidRDefault="00B140F8" w:rsidP="00B140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(ФИО)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Исх. от _____________ № ____                                  </w:t>
      </w:r>
    </w:p>
    <w:p w:rsidR="00B140F8" w:rsidRDefault="00B140F8" w:rsidP="00B140F8">
      <w:pPr>
        <w:ind w:firstLine="6662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Ф.И.О.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* Местонахождение физического лица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(адрес)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на действия (бездействие):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ГБУ или должность, ФИО работника)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поля, отмеченные звездочкой (*), обязательны для заполнения.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B140F8" w:rsidRDefault="00B140F8" w:rsidP="00B140F8">
      <w:pPr>
        <w:rPr>
          <w:sz w:val="24"/>
          <w:szCs w:val="24"/>
        </w:rPr>
      </w:pPr>
    </w:p>
    <w:p w:rsidR="00D32345" w:rsidRDefault="00D32345" w:rsidP="00B140F8">
      <w:pPr>
        <w:jc w:val="right"/>
        <w:rPr>
          <w:sz w:val="24"/>
          <w:szCs w:val="24"/>
        </w:rPr>
      </w:pPr>
    </w:p>
    <w:p w:rsidR="00D32345" w:rsidRPr="008E7496" w:rsidRDefault="00D32345" w:rsidP="00D32345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="002E09F3">
        <w:rPr>
          <w:sz w:val="24"/>
          <w:szCs w:val="24"/>
        </w:rPr>
        <w:t>4</w:t>
      </w:r>
    </w:p>
    <w:p w:rsidR="00D32345" w:rsidRPr="000B6586" w:rsidRDefault="00D32345" w:rsidP="00D32345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2E09F3" w:rsidRPr="00C63474" w:rsidRDefault="00D32345" w:rsidP="002E09F3">
      <w:pPr>
        <w:widowControl w:val="0"/>
        <w:suppressAutoHyphens w:val="0"/>
        <w:autoSpaceDE w:val="0"/>
        <w:ind w:firstLine="540"/>
        <w:jc w:val="right"/>
        <w:rPr>
          <w:color w:val="000000"/>
          <w:sz w:val="24"/>
          <w:szCs w:val="24"/>
          <w:lang w:eastAsia="ru-RU"/>
        </w:rPr>
      </w:pPr>
      <w:r w:rsidRPr="000B6586">
        <w:rPr>
          <w:color w:val="000000"/>
          <w:sz w:val="24"/>
          <w:szCs w:val="24"/>
          <w:lang w:eastAsia="ru-RU"/>
        </w:rPr>
        <w:t xml:space="preserve"> </w:t>
      </w:r>
      <w:r w:rsidR="002E09F3" w:rsidRPr="000B6586">
        <w:rPr>
          <w:color w:val="000000"/>
          <w:sz w:val="24"/>
          <w:szCs w:val="24"/>
          <w:lang w:eastAsia="ru-RU"/>
        </w:rPr>
        <w:t xml:space="preserve"> </w:t>
      </w:r>
      <w:r w:rsidR="002E09F3" w:rsidRPr="00C63474">
        <w:rPr>
          <w:color w:val="000000"/>
          <w:sz w:val="24"/>
          <w:szCs w:val="24"/>
          <w:lang w:eastAsia="ru-RU"/>
        </w:rPr>
        <w:t xml:space="preserve">«Оформление и выдача </w:t>
      </w:r>
    </w:p>
    <w:p w:rsidR="002E09F3" w:rsidRPr="00C63474" w:rsidRDefault="002E09F3" w:rsidP="002E09F3">
      <w:pPr>
        <w:widowControl w:val="0"/>
        <w:suppressAutoHyphens w:val="0"/>
        <w:autoSpaceDE w:val="0"/>
        <w:ind w:firstLine="540"/>
        <w:jc w:val="right"/>
        <w:rPr>
          <w:color w:val="000000"/>
          <w:sz w:val="24"/>
          <w:szCs w:val="24"/>
          <w:lang w:eastAsia="ru-RU"/>
        </w:rPr>
      </w:pPr>
      <w:r w:rsidRPr="00C63474">
        <w:rPr>
          <w:color w:val="000000"/>
          <w:sz w:val="24"/>
          <w:szCs w:val="24"/>
          <w:lang w:eastAsia="ru-RU"/>
        </w:rPr>
        <w:t>ветеринарных сопроводительных</w:t>
      </w:r>
    </w:p>
    <w:p w:rsidR="002E09F3" w:rsidRDefault="002E09F3" w:rsidP="002E09F3">
      <w:pPr>
        <w:widowControl w:val="0"/>
        <w:suppressAutoHyphens w:val="0"/>
        <w:autoSpaceDE w:val="0"/>
        <w:ind w:firstLine="540"/>
        <w:jc w:val="right"/>
      </w:pPr>
      <w:r w:rsidRPr="00C63474">
        <w:rPr>
          <w:color w:val="000000"/>
          <w:sz w:val="24"/>
          <w:szCs w:val="24"/>
          <w:lang w:eastAsia="ru-RU"/>
        </w:rPr>
        <w:t xml:space="preserve"> документов»</w:t>
      </w:r>
    </w:p>
    <w:p w:rsidR="00D32345" w:rsidRDefault="00D32345" w:rsidP="002E09F3">
      <w:pPr>
        <w:widowControl w:val="0"/>
        <w:suppressAutoHyphens w:val="0"/>
        <w:autoSpaceDE w:val="0"/>
        <w:ind w:firstLine="540"/>
        <w:jc w:val="right"/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РЕШЕНИЯ ГОСУДАРСТВЕННОГО БЮДЖЕТНОГО УЧРЕЖДЕНИЯ ПО ЖАЛОБЕ НА ДЕЙСТВИЕ (БЕЗДЕЙСТВИЕ) ГБУ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ИЛИ ЕГО специалиста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Исх. от _______ № 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жалобе на решение, действие (бездействие)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и (или) его работника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Наименование органа или должность, фамилия и инициалы должностного лица (работника) органа (организации), принявшего решение по жалобе: 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Ф.И.О. физического лица, обратившегося с жалобой 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Номер жалобы, дата и место принятия решения: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жалобы по существу: 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возражений, объяснений заявителя: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и иные обстоятельства дела, установленные органом или должностным лицом (организацией), рассматривающим жалобу: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РЕШЕНО: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полностью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частично или отменено полностью, или частично)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(решение принято по существу жалобы, - удовлетворена 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по адресу_______________________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___________                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(подпись)                   (инициалы, фамилия)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B140F8" w:rsidRPr="00BD1BA2" w:rsidRDefault="00B140F8" w:rsidP="00BD1BA2"/>
    <w:sectPr w:rsidR="00B140F8" w:rsidRPr="00BD1BA2" w:rsidSect="00B140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C7" w:rsidRDefault="00361EC7" w:rsidP="00B140F8">
      <w:r>
        <w:separator/>
      </w:r>
    </w:p>
  </w:endnote>
  <w:endnote w:type="continuationSeparator" w:id="0">
    <w:p w:rsidR="00361EC7" w:rsidRDefault="00361EC7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C7" w:rsidRDefault="00361EC7" w:rsidP="00B140F8">
      <w:r>
        <w:separator/>
      </w:r>
    </w:p>
  </w:footnote>
  <w:footnote w:type="continuationSeparator" w:id="0">
    <w:p w:rsidR="00361EC7" w:rsidRDefault="00361EC7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3A3D" w:rsidRPr="00B140F8" w:rsidRDefault="00922275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EC3A3D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18758E">
          <w:rPr>
            <w:noProof/>
            <w:sz w:val="24"/>
            <w:szCs w:val="24"/>
          </w:rPr>
          <w:t>4</w:t>
        </w:r>
        <w:r w:rsidRPr="00B140F8">
          <w:rPr>
            <w:sz w:val="24"/>
            <w:szCs w:val="24"/>
          </w:rPr>
          <w:fldChar w:fldCharType="end"/>
        </w:r>
      </w:p>
    </w:sdtContent>
  </w:sdt>
  <w:p w:rsidR="00EC3A3D" w:rsidRDefault="00EC3A3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435D"/>
    <w:rsid w:val="00004B55"/>
    <w:rsid w:val="00005DDD"/>
    <w:rsid w:val="00006C6E"/>
    <w:rsid w:val="00015BF8"/>
    <w:rsid w:val="00023724"/>
    <w:rsid w:val="0005009A"/>
    <w:rsid w:val="00072B8E"/>
    <w:rsid w:val="00095C30"/>
    <w:rsid w:val="000B6586"/>
    <w:rsid w:val="000D0365"/>
    <w:rsid w:val="000E24DD"/>
    <w:rsid w:val="000E3B0B"/>
    <w:rsid w:val="000F0816"/>
    <w:rsid w:val="00101607"/>
    <w:rsid w:val="001144EC"/>
    <w:rsid w:val="00127423"/>
    <w:rsid w:val="00134E82"/>
    <w:rsid w:val="00143CD3"/>
    <w:rsid w:val="0015283C"/>
    <w:rsid w:val="00162C4A"/>
    <w:rsid w:val="00184CB9"/>
    <w:rsid w:val="0018758E"/>
    <w:rsid w:val="001C092F"/>
    <w:rsid w:val="001D55AC"/>
    <w:rsid w:val="001D60D7"/>
    <w:rsid w:val="00202378"/>
    <w:rsid w:val="00211119"/>
    <w:rsid w:val="00222256"/>
    <w:rsid w:val="00224857"/>
    <w:rsid w:val="00235567"/>
    <w:rsid w:val="0024214D"/>
    <w:rsid w:val="00246F52"/>
    <w:rsid w:val="00280FF7"/>
    <w:rsid w:val="00283374"/>
    <w:rsid w:val="002964EF"/>
    <w:rsid w:val="00297A59"/>
    <w:rsid w:val="002E09F3"/>
    <w:rsid w:val="002F448A"/>
    <w:rsid w:val="002F789D"/>
    <w:rsid w:val="00303EDC"/>
    <w:rsid w:val="00316498"/>
    <w:rsid w:val="00317229"/>
    <w:rsid w:val="00324035"/>
    <w:rsid w:val="003448F6"/>
    <w:rsid w:val="00361EC7"/>
    <w:rsid w:val="003835EA"/>
    <w:rsid w:val="00387316"/>
    <w:rsid w:val="00397878"/>
    <w:rsid w:val="003A7C5F"/>
    <w:rsid w:val="003C072E"/>
    <w:rsid w:val="003C5A1E"/>
    <w:rsid w:val="003E142D"/>
    <w:rsid w:val="003E714C"/>
    <w:rsid w:val="003F096B"/>
    <w:rsid w:val="00411C63"/>
    <w:rsid w:val="004414A8"/>
    <w:rsid w:val="00456AC9"/>
    <w:rsid w:val="00470495"/>
    <w:rsid w:val="00477C48"/>
    <w:rsid w:val="00483F44"/>
    <w:rsid w:val="004C056A"/>
    <w:rsid w:val="004C2A8C"/>
    <w:rsid w:val="00526394"/>
    <w:rsid w:val="00542469"/>
    <w:rsid w:val="00550933"/>
    <w:rsid w:val="00572647"/>
    <w:rsid w:val="0057572B"/>
    <w:rsid w:val="0059225C"/>
    <w:rsid w:val="005B3605"/>
    <w:rsid w:val="005C2915"/>
    <w:rsid w:val="005D33F4"/>
    <w:rsid w:val="006205D6"/>
    <w:rsid w:val="00635E01"/>
    <w:rsid w:val="00642C92"/>
    <w:rsid w:val="00680AE6"/>
    <w:rsid w:val="00691749"/>
    <w:rsid w:val="006942D9"/>
    <w:rsid w:val="006B1C49"/>
    <w:rsid w:val="006D64F8"/>
    <w:rsid w:val="00763666"/>
    <w:rsid w:val="007A726F"/>
    <w:rsid w:val="007A7851"/>
    <w:rsid w:val="007C42ED"/>
    <w:rsid w:val="007C560D"/>
    <w:rsid w:val="007E627A"/>
    <w:rsid w:val="007F4528"/>
    <w:rsid w:val="00815A5A"/>
    <w:rsid w:val="008433E8"/>
    <w:rsid w:val="00845DD7"/>
    <w:rsid w:val="00846CA2"/>
    <w:rsid w:val="0085436A"/>
    <w:rsid w:val="00863FD8"/>
    <w:rsid w:val="00870EF0"/>
    <w:rsid w:val="0089252D"/>
    <w:rsid w:val="008A3C75"/>
    <w:rsid w:val="008D6524"/>
    <w:rsid w:val="008E7496"/>
    <w:rsid w:val="0092024D"/>
    <w:rsid w:val="00922275"/>
    <w:rsid w:val="00935AD9"/>
    <w:rsid w:val="00944734"/>
    <w:rsid w:val="009702D2"/>
    <w:rsid w:val="00980713"/>
    <w:rsid w:val="009B17B0"/>
    <w:rsid w:val="009C78F8"/>
    <w:rsid w:val="00A0413A"/>
    <w:rsid w:val="00A062BD"/>
    <w:rsid w:val="00A17D1C"/>
    <w:rsid w:val="00A224F0"/>
    <w:rsid w:val="00A46B5C"/>
    <w:rsid w:val="00A500A1"/>
    <w:rsid w:val="00AC3DEE"/>
    <w:rsid w:val="00AC4F2C"/>
    <w:rsid w:val="00AC5C59"/>
    <w:rsid w:val="00AE404F"/>
    <w:rsid w:val="00AE55EC"/>
    <w:rsid w:val="00AF0C4D"/>
    <w:rsid w:val="00AF3C2E"/>
    <w:rsid w:val="00B05B88"/>
    <w:rsid w:val="00B140F8"/>
    <w:rsid w:val="00B30C07"/>
    <w:rsid w:val="00B44BFE"/>
    <w:rsid w:val="00B55FAD"/>
    <w:rsid w:val="00B635C2"/>
    <w:rsid w:val="00B9671E"/>
    <w:rsid w:val="00BC690A"/>
    <w:rsid w:val="00BD0327"/>
    <w:rsid w:val="00BD1BA2"/>
    <w:rsid w:val="00BF05FF"/>
    <w:rsid w:val="00BF5D99"/>
    <w:rsid w:val="00C120DA"/>
    <w:rsid w:val="00C27CA1"/>
    <w:rsid w:val="00C32957"/>
    <w:rsid w:val="00C363D1"/>
    <w:rsid w:val="00C530E3"/>
    <w:rsid w:val="00C61B60"/>
    <w:rsid w:val="00C61E63"/>
    <w:rsid w:val="00C63474"/>
    <w:rsid w:val="00C64F08"/>
    <w:rsid w:val="00C7261F"/>
    <w:rsid w:val="00C7475C"/>
    <w:rsid w:val="00C76BA2"/>
    <w:rsid w:val="00C83666"/>
    <w:rsid w:val="00CB3ABD"/>
    <w:rsid w:val="00CB7B2D"/>
    <w:rsid w:val="00CC507A"/>
    <w:rsid w:val="00CF7D3E"/>
    <w:rsid w:val="00D03BD6"/>
    <w:rsid w:val="00D17C1A"/>
    <w:rsid w:val="00D21683"/>
    <w:rsid w:val="00D32345"/>
    <w:rsid w:val="00D3261D"/>
    <w:rsid w:val="00D33544"/>
    <w:rsid w:val="00D950B3"/>
    <w:rsid w:val="00DB002F"/>
    <w:rsid w:val="00DB0FC1"/>
    <w:rsid w:val="00DB43BF"/>
    <w:rsid w:val="00DD16D5"/>
    <w:rsid w:val="00DE089B"/>
    <w:rsid w:val="00DF3948"/>
    <w:rsid w:val="00E02120"/>
    <w:rsid w:val="00E24BAD"/>
    <w:rsid w:val="00E41368"/>
    <w:rsid w:val="00E474A8"/>
    <w:rsid w:val="00E64275"/>
    <w:rsid w:val="00E7540A"/>
    <w:rsid w:val="00E80E58"/>
    <w:rsid w:val="00E82966"/>
    <w:rsid w:val="00E95C10"/>
    <w:rsid w:val="00EA7861"/>
    <w:rsid w:val="00EB035B"/>
    <w:rsid w:val="00EB1323"/>
    <w:rsid w:val="00EB21BA"/>
    <w:rsid w:val="00EB491F"/>
    <w:rsid w:val="00EB62B3"/>
    <w:rsid w:val="00EC3A3D"/>
    <w:rsid w:val="00ED34BB"/>
    <w:rsid w:val="00EE39FB"/>
    <w:rsid w:val="00F0286E"/>
    <w:rsid w:val="00F341D8"/>
    <w:rsid w:val="00F55D3D"/>
    <w:rsid w:val="00F93E2E"/>
    <w:rsid w:val="00FD0AA0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link w:val="30"/>
    <w:uiPriority w:val="9"/>
    <w:qFormat/>
    <w:rsid w:val="001D60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8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1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30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D6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785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0"/>
      <w:lang w:eastAsia="zh-CN"/>
    </w:rPr>
  </w:style>
  <w:style w:type="paragraph" w:customStyle="1" w:styleId="s1">
    <w:name w:val="s_1"/>
    <w:basedOn w:val="a"/>
    <w:rsid w:val="007A7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7A7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unhideWhenUsed/>
    <w:rsid w:val="00DB4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rsid w:val="00DB43B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rsid w:val="008A3C7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1200-8AAE-4F81-B189-DC1FBED3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12</Pages>
  <Words>8145</Words>
  <Characters>46432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8</cp:revision>
  <cp:lastPrinted>2018-02-28T14:28:00Z</cp:lastPrinted>
  <dcterms:created xsi:type="dcterms:W3CDTF">2018-02-20T11:06:00Z</dcterms:created>
  <dcterms:modified xsi:type="dcterms:W3CDTF">2018-05-30T12:29:00Z</dcterms:modified>
</cp:coreProperties>
</file>