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Pr="003D416C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3D416C">
        <w:rPr>
          <w:sz w:val="24"/>
          <w:szCs w:val="24"/>
        </w:rPr>
        <w:t>10</w:t>
      </w:r>
    </w:p>
    <w:p w:rsidR="004C2A8C" w:rsidRPr="00B140F8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</w:t>
      </w:r>
      <w:r w:rsidR="004553B2">
        <w:rPr>
          <w:sz w:val="24"/>
          <w:szCs w:val="24"/>
        </w:rPr>
        <w:t>94</w:t>
      </w:r>
      <w:r w:rsidR="005277C2">
        <w:rPr>
          <w:sz w:val="24"/>
          <w:szCs w:val="24"/>
        </w:rPr>
        <w:t>-</w:t>
      </w:r>
      <w:r w:rsidR="00B140F8">
        <w:rPr>
          <w:sz w:val="24"/>
          <w:szCs w:val="24"/>
        </w:rPr>
        <w:t xml:space="preserve">ОД </w:t>
      </w:r>
    </w:p>
    <w:p w:rsidR="005277C2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3D416C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3D416C">
        <w:rPr>
          <w:sz w:val="24"/>
          <w:szCs w:val="24"/>
        </w:rPr>
        <w:t>февраля 2018 года</w:t>
      </w:r>
      <w:r>
        <w:rPr>
          <w:sz w:val="24"/>
          <w:szCs w:val="24"/>
          <w:u w:val="single"/>
        </w:rPr>
        <w:t xml:space="preserve"> </w:t>
      </w:r>
    </w:p>
    <w:p w:rsidR="005277C2" w:rsidRDefault="005277C2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  <w:u w:val="single"/>
        </w:rPr>
      </w:pPr>
    </w:p>
    <w:p w:rsidR="004C2A8C" w:rsidRPr="004C2A8C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</w:t>
      </w:r>
      <w:r w:rsidR="00B140F8">
        <w:rPr>
          <w:sz w:val="24"/>
          <w:szCs w:val="24"/>
          <w:u w:val="single"/>
        </w:rPr>
        <w:t xml:space="preserve">   </w:t>
      </w:r>
      <w:r w:rsidR="003D416C">
        <w:rPr>
          <w:sz w:val="24"/>
          <w:szCs w:val="24"/>
          <w:u w:val="single"/>
        </w:rPr>
        <w:t xml:space="preserve">   </w:t>
      </w:r>
      <w:r w:rsidR="00B140F8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</w:t>
      </w: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5067B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 w:rsidR="004C2A8C"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4C2A8C" w:rsidRDefault="005067B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524">
        <w:rPr>
          <w:rFonts w:ascii="Times New Roman" w:hAnsi="Times New Roman" w:cs="Times New Roman"/>
          <w:b/>
          <w:sz w:val="24"/>
          <w:szCs w:val="24"/>
        </w:rPr>
        <w:t>«Проведение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применения»</w:t>
      </w:r>
    </w:p>
    <w:p w:rsidR="004553B2" w:rsidRDefault="004553B2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Pr="00803205" w:rsidRDefault="004C2A8C" w:rsidP="00803205">
      <w:pPr>
        <w:widowControl w:val="0"/>
        <w:suppressAutoHyphens w:val="0"/>
        <w:autoSpaceDE w:val="0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</w:t>
      </w:r>
      <w:r w:rsidR="005067BC">
        <w:rPr>
          <w:iCs/>
          <w:sz w:val="24"/>
          <w:szCs w:val="24"/>
        </w:rPr>
        <w:t>предоставления</w:t>
      </w:r>
      <w:r>
        <w:rPr>
          <w:iCs/>
          <w:sz w:val="24"/>
          <w:szCs w:val="24"/>
        </w:rPr>
        <w:t xml:space="preserve"> </w:t>
      </w:r>
      <w:r w:rsidR="003D416C">
        <w:rPr>
          <w:iCs/>
          <w:sz w:val="24"/>
          <w:szCs w:val="24"/>
        </w:rPr>
        <w:t xml:space="preserve">Государственным </w:t>
      </w:r>
      <w:r>
        <w:rPr>
          <w:iCs/>
          <w:sz w:val="24"/>
          <w:szCs w:val="24"/>
        </w:rPr>
        <w:t xml:space="preserve">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3D416C">
        <w:rPr>
          <w:iCs/>
          <w:sz w:val="24"/>
          <w:szCs w:val="24"/>
        </w:rPr>
        <w:t xml:space="preserve">Государственное </w:t>
      </w:r>
      <w:r>
        <w:rPr>
          <w:iCs/>
          <w:sz w:val="24"/>
          <w:szCs w:val="24"/>
        </w:rPr>
        <w:t>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</w:t>
      </w:r>
      <w:r w:rsidR="00803205">
        <w:rPr>
          <w:iCs/>
          <w:sz w:val="24"/>
          <w:szCs w:val="24"/>
        </w:rPr>
        <w:t xml:space="preserve"> </w:t>
      </w:r>
      <w:r w:rsidR="005067BC" w:rsidRPr="005067BC">
        <w:rPr>
          <w:sz w:val="24"/>
          <w:szCs w:val="24"/>
        </w:rPr>
        <w:t>«Проведение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применения»</w:t>
      </w:r>
      <w:r w:rsidR="005067BC" w:rsidRPr="00796524">
        <w:rPr>
          <w:b/>
          <w:sz w:val="24"/>
          <w:szCs w:val="24"/>
        </w:rPr>
        <w:t xml:space="preserve"> </w:t>
      </w:r>
      <w:r>
        <w:rPr>
          <w:iCs/>
          <w:sz w:val="24"/>
          <w:szCs w:val="24"/>
        </w:rPr>
        <w:t>(далее - Порядок).</w:t>
      </w:r>
    </w:p>
    <w:p w:rsidR="004C2A8C" w:rsidRDefault="000728A4" w:rsidP="005067BC">
      <w:pPr>
        <w:widowControl w:val="0"/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C2A8C">
        <w:rPr>
          <w:sz w:val="24"/>
          <w:szCs w:val="24"/>
        </w:rPr>
        <w:t xml:space="preserve">Порядок определяет сроки, требования, условия и последовательность действий при </w:t>
      </w:r>
      <w:r w:rsidR="005067BC">
        <w:rPr>
          <w:sz w:val="24"/>
          <w:szCs w:val="24"/>
        </w:rPr>
        <w:t>выполнении</w:t>
      </w:r>
      <w:r w:rsidR="004C2A8C">
        <w:rPr>
          <w:sz w:val="24"/>
          <w:szCs w:val="24"/>
        </w:rPr>
        <w:t xml:space="preserve"> ветеринарной услуги по </w:t>
      </w:r>
      <w:r w:rsidR="007D27FF">
        <w:rPr>
          <w:sz w:val="24"/>
          <w:szCs w:val="24"/>
        </w:rPr>
        <w:t>п</w:t>
      </w:r>
      <w:r w:rsidR="007D27FF" w:rsidRPr="007D27FF">
        <w:rPr>
          <w:sz w:val="24"/>
          <w:szCs w:val="24"/>
        </w:rPr>
        <w:t>роведени</w:t>
      </w:r>
      <w:r w:rsidR="007D27FF">
        <w:rPr>
          <w:sz w:val="24"/>
          <w:szCs w:val="24"/>
        </w:rPr>
        <w:t>ю</w:t>
      </w:r>
      <w:r w:rsidR="007D27FF" w:rsidRPr="007D27FF">
        <w:rPr>
          <w:sz w:val="24"/>
          <w:szCs w:val="24"/>
        </w:rPr>
        <w:t xml:space="preserve"> </w:t>
      </w:r>
      <w:r w:rsidR="005067BC" w:rsidRPr="005067BC">
        <w:rPr>
          <w:sz w:val="24"/>
          <w:szCs w:val="24"/>
        </w:rPr>
        <w:t>ветеринарных организационных работ, включая учет и ответственное хранение лекарственных средств и препаратов для ветеринарного применения»</w:t>
      </w:r>
      <w:r w:rsidR="001E7A02">
        <w:rPr>
          <w:sz w:val="24"/>
          <w:szCs w:val="24"/>
        </w:rPr>
        <w:t xml:space="preserve"> </w:t>
      </w:r>
      <w:r w:rsidR="001E7A02">
        <w:rPr>
          <w:color w:val="000000"/>
          <w:sz w:val="24"/>
          <w:szCs w:val="24"/>
          <w:lang w:eastAsia="ru-RU"/>
        </w:rPr>
        <w:t>(далее – проведение ветеринарных организационных работ).</w:t>
      </w:r>
    </w:p>
    <w:p w:rsidR="005067BC" w:rsidRDefault="005067BC" w:rsidP="005067BC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</w:rPr>
        <w:t>1.2. Круг заявителей</w:t>
      </w:r>
    </w:p>
    <w:p w:rsidR="004C2A8C" w:rsidRDefault="004C2A8C" w:rsidP="004C2A8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bookmarkStart w:id="0" w:name="_Hlk505324843"/>
      <w:r>
        <w:rPr>
          <w:iCs/>
          <w:sz w:val="24"/>
          <w:szCs w:val="24"/>
          <w:shd w:val="clear" w:color="auto" w:fill="FFFFFF"/>
        </w:rPr>
        <w:t xml:space="preserve">1.2.1. </w:t>
      </w:r>
      <w:r w:rsidR="000E24DD">
        <w:rPr>
          <w:iCs/>
          <w:sz w:val="24"/>
          <w:szCs w:val="24"/>
          <w:shd w:val="clear" w:color="auto" w:fill="FFFFFF"/>
        </w:rPr>
        <w:t>Ветеринарн</w:t>
      </w:r>
      <w:r w:rsidR="00397878">
        <w:rPr>
          <w:iCs/>
          <w:sz w:val="24"/>
          <w:szCs w:val="24"/>
          <w:shd w:val="clear" w:color="auto" w:fill="FFFFFF"/>
        </w:rPr>
        <w:t>ая</w:t>
      </w:r>
      <w:r w:rsidR="000E24DD">
        <w:rPr>
          <w:iCs/>
          <w:sz w:val="24"/>
          <w:szCs w:val="24"/>
          <w:shd w:val="clear" w:color="auto" w:fill="FFFFFF"/>
        </w:rPr>
        <w:t xml:space="preserve"> услуг</w:t>
      </w:r>
      <w:r w:rsidR="00397878">
        <w:rPr>
          <w:iCs/>
          <w:sz w:val="24"/>
          <w:szCs w:val="24"/>
          <w:shd w:val="clear" w:color="auto" w:fill="FFFFFF"/>
        </w:rPr>
        <w:t>а</w:t>
      </w:r>
      <w:r w:rsidR="000E24DD">
        <w:rPr>
          <w:iCs/>
          <w:sz w:val="24"/>
          <w:szCs w:val="24"/>
          <w:shd w:val="clear" w:color="auto" w:fill="FFFFFF"/>
        </w:rPr>
        <w:t xml:space="preserve"> </w:t>
      </w:r>
      <w:r w:rsidR="005067BC">
        <w:rPr>
          <w:iCs/>
          <w:sz w:val="24"/>
          <w:szCs w:val="24"/>
          <w:shd w:val="clear" w:color="auto" w:fill="FFFFFF"/>
        </w:rPr>
        <w:t>предоставляется</w:t>
      </w:r>
      <w:r>
        <w:rPr>
          <w:iCs/>
          <w:sz w:val="24"/>
          <w:szCs w:val="24"/>
          <w:shd w:val="clear" w:color="auto" w:fill="FFFFFF"/>
        </w:rPr>
        <w:t xml:space="preserve"> в интересах </w:t>
      </w:r>
      <w:r w:rsidR="007451AC">
        <w:rPr>
          <w:iCs/>
          <w:sz w:val="24"/>
          <w:szCs w:val="24"/>
          <w:shd w:val="clear" w:color="auto" w:fill="FFFFFF"/>
        </w:rPr>
        <w:t>Российской Федерации</w:t>
      </w:r>
      <w:r w:rsidR="004C62AC">
        <w:rPr>
          <w:iCs/>
          <w:sz w:val="24"/>
          <w:szCs w:val="24"/>
          <w:shd w:val="clear" w:color="auto" w:fill="FFFFFF"/>
        </w:rPr>
        <w:t xml:space="preserve"> и города Севастополя</w:t>
      </w:r>
      <w:r>
        <w:rPr>
          <w:iCs/>
          <w:sz w:val="24"/>
          <w:szCs w:val="24"/>
          <w:shd w:val="clear" w:color="auto" w:fill="FFFFFF"/>
        </w:rPr>
        <w:t xml:space="preserve">. </w:t>
      </w:r>
      <w:bookmarkStart w:id="1" w:name="_Hlk505324893"/>
      <w:bookmarkEnd w:id="0"/>
      <w:r>
        <w:rPr>
          <w:iCs/>
          <w:sz w:val="24"/>
          <w:szCs w:val="24"/>
          <w:shd w:val="clear" w:color="auto" w:fill="FFFFFF"/>
        </w:rPr>
        <w:t xml:space="preserve">Основанием для </w:t>
      </w:r>
      <w:r w:rsidR="00397878">
        <w:rPr>
          <w:iCs/>
          <w:sz w:val="24"/>
          <w:szCs w:val="24"/>
          <w:shd w:val="clear" w:color="auto" w:fill="FFFFFF"/>
        </w:rPr>
        <w:t>ее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5067BC">
        <w:rPr>
          <w:iCs/>
          <w:sz w:val="24"/>
          <w:szCs w:val="24"/>
          <w:shd w:val="clear" w:color="auto" w:fill="FFFFFF"/>
        </w:rPr>
        <w:t xml:space="preserve">выполнения </w:t>
      </w:r>
      <w:r>
        <w:rPr>
          <w:iCs/>
          <w:sz w:val="24"/>
          <w:szCs w:val="24"/>
          <w:shd w:val="clear" w:color="auto" w:fill="FFFFFF"/>
        </w:rPr>
        <w:t>является:</w:t>
      </w:r>
    </w:p>
    <w:bookmarkEnd w:id="1"/>
    <w:p w:rsidR="005067BC" w:rsidRPr="00375808" w:rsidRDefault="007D27FF" w:rsidP="005067B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           </w:t>
      </w:r>
      <w:r w:rsidR="00DD2C8A">
        <w:rPr>
          <w:iCs/>
          <w:sz w:val="24"/>
          <w:szCs w:val="24"/>
          <w:shd w:val="clear" w:color="auto" w:fill="FFFFFF"/>
        </w:rPr>
        <w:t xml:space="preserve">- </w:t>
      </w:r>
      <w:r w:rsidR="005067BC">
        <w:rPr>
          <w:iCs/>
          <w:sz w:val="24"/>
          <w:szCs w:val="24"/>
          <w:shd w:val="clear" w:color="auto" w:fill="FFFFFF"/>
        </w:rPr>
        <w:t xml:space="preserve">  </w:t>
      </w:r>
      <w:r w:rsidR="00DD2C8A">
        <w:rPr>
          <w:iCs/>
          <w:sz w:val="24"/>
          <w:szCs w:val="24"/>
          <w:shd w:val="clear" w:color="auto" w:fill="FFFFFF"/>
        </w:rPr>
        <w:t>Ветеринарное законодательство</w:t>
      </w:r>
      <w:r w:rsidR="00803205">
        <w:rPr>
          <w:iCs/>
          <w:sz w:val="24"/>
          <w:szCs w:val="24"/>
          <w:shd w:val="clear" w:color="auto" w:fill="FFFFFF"/>
        </w:rPr>
        <w:t xml:space="preserve"> Российской Федерации и города Севастополя</w:t>
      </w:r>
      <w:r w:rsidR="00DD2C8A">
        <w:rPr>
          <w:iCs/>
          <w:sz w:val="24"/>
          <w:szCs w:val="24"/>
          <w:shd w:val="clear" w:color="auto" w:fill="FFFFFF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</w:t>
      </w:r>
      <w:r w:rsidR="00D63794">
        <w:rPr>
          <w:sz w:val="24"/>
          <w:szCs w:val="24"/>
          <w:lang w:eastAsia="ru-RU"/>
        </w:rPr>
        <w:t>ем является Управление ветеринарии города Севастополя</w:t>
      </w:r>
      <w:r w:rsidR="000728A4">
        <w:rPr>
          <w:color w:val="000000"/>
          <w:sz w:val="24"/>
          <w:szCs w:val="24"/>
          <w:lang w:eastAsia="ru-RU"/>
        </w:rPr>
        <w:t>.</w:t>
      </w:r>
    </w:p>
    <w:p w:rsidR="007451AC" w:rsidRDefault="007451A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Физическим, юридическим лицам индивидуальным предпринимателям, иным организациям, гражданам и их объединениям, лицам без гражданства ветеринарная услуга не предоставляется.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C45096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3D416C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3D416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3D416C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 w:rsidR="00D63794">
        <w:rPr>
          <w:sz w:val="24"/>
          <w:szCs w:val="24"/>
          <w:lang w:eastAsia="ru-RU"/>
        </w:rPr>
        <w:t>предоставляющего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C4332E">
        <w:fldChar w:fldCharType="begin"/>
      </w:r>
      <w:r w:rsidR="008918A6">
        <w:instrText>HYPERLINK \l "Par381"</w:instrText>
      </w:r>
      <w:r w:rsidR="00C4332E">
        <w:fldChar w:fldCharType="separate"/>
      </w:r>
      <w:r w:rsidRPr="00D21683">
        <w:rPr>
          <w:rStyle w:val="a3"/>
          <w:color w:val="000000"/>
          <w:sz w:val="24"/>
          <w:szCs w:val="24"/>
          <w:u w:val="none"/>
          <w:shd w:val="clear" w:color="auto" w:fill="FFFFFF"/>
          <w:lang w:eastAsia="ru-RU"/>
        </w:rPr>
        <w:t>риложении № 1</w:t>
      </w:r>
      <w:r w:rsidR="00C4332E">
        <w:fldChar w:fldCharType="end"/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2" w:name="Par73"/>
      <w:bookmarkEnd w:id="2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>можно получить в государственном 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3" w:name="Par77"/>
      <w:bookmarkEnd w:id="3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="00DE089B">
        <w:rPr>
          <w:b/>
          <w:bCs/>
          <w:color w:val="auto"/>
        </w:rPr>
        <w:t xml:space="preserve">ветеринарных услуг в рамках базовой </w:t>
      </w:r>
      <w:r w:rsidRPr="00C846B3">
        <w:rPr>
          <w:b/>
          <w:lang w:eastAsia="ru-RU"/>
        </w:rPr>
        <w:t>ветеринарной</w:t>
      </w:r>
      <w:r w:rsidRPr="00C846B3">
        <w:rPr>
          <w:b/>
          <w:bCs/>
          <w:color w:val="auto"/>
        </w:rPr>
        <w:t xml:space="preserve"> услуги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D63794" w:rsidP="004C2A8C">
      <w:pPr>
        <w:jc w:val="both"/>
        <w:rPr>
          <w:iCs/>
          <w:sz w:val="24"/>
          <w:szCs w:val="24"/>
        </w:rPr>
      </w:pPr>
      <w:bookmarkStart w:id="4" w:name="_Hlk505784847"/>
      <w:r w:rsidRPr="005067BC">
        <w:rPr>
          <w:sz w:val="24"/>
          <w:szCs w:val="24"/>
        </w:rPr>
        <w:t>«Проведение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применения»</w:t>
      </w:r>
      <w:r w:rsidR="007451AC">
        <w:rPr>
          <w:sz w:val="24"/>
          <w:szCs w:val="24"/>
        </w:rPr>
        <w:t xml:space="preserve"> </w:t>
      </w:r>
      <w:bookmarkEnd w:id="4"/>
      <w:r w:rsidR="007451AC">
        <w:rPr>
          <w:sz w:val="24"/>
          <w:szCs w:val="24"/>
        </w:rPr>
        <w:t>(далее – биопрепаратов).</w:t>
      </w:r>
      <w:r w:rsidRPr="00796524">
        <w:rPr>
          <w:b/>
          <w:sz w:val="24"/>
          <w:szCs w:val="24"/>
        </w:rPr>
        <w:t xml:space="preserve"> </w:t>
      </w: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3D416C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006C6E" w:rsidRPr="007451AC" w:rsidRDefault="00C93919" w:rsidP="001E7A02">
      <w:pPr>
        <w:pStyle w:val="HTML1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7A02">
        <w:rPr>
          <w:rFonts w:ascii="Times New Roman" w:hAnsi="Times New Roman" w:cs="Times New Roman"/>
          <w:sz w:val="24"/>
          <w:szCs w:val="24"/>
        </w:rPr>
        <w:t>Р</w:t>
      </w:r>
      <w:r w:rsidR="001E7A02" w:rsidRPr="001E7A02">
        <w:rPr>
          <w:rFonts w:ascii="Times New Roman" w:hAnsi="Times New Roman" w:cs="Times New Roman"/>
          <w:sz w:val="24"/>
          <w:szCs w:val="24"/>
        </w:rPr>
        <w:t xml:space="preserve">езультатом </w:t>
      </w:r>
      <w:r w:rsidR="001E7A02" w:rsidRPr="007451AC">
        <w:rPr>
          <w:rFonts w:ascii="Times New Roman" w:hAnsi="Times New Roman" w:cs="Times New Roman"/>
          <w:sz w:val="24"/>
          <w:szCs w:val="24"/>
        </w:rPr>
        <w:t xml:space="preserve">предоставления ветеринарной услуги является </w:t>
      </w:r>
      <w:r w:rsidR="00C1750F">
        <w:rPr>
          <w:rFonts w:ascii="Times New Roman" w:hAnsi="Times New Roman" w:cs="Times New Roman"/>
          <w:sz w:val="24"/>
          <w:szCs w:val="24"/>
        </w:rPr>
        <w:t xml:space="preserve">направленный в Управление </w:t>
      </w:r>
      <w:r w:rsidR="009208DD">
        <w:rPr>
          <w:rFonts w:ascii="Times New Roman" w:hAnsi="Times New Roman" w:cs="Times New Roman"/>
          <w:sz w:val="24"/>
          <w:szCs w:val="24"/>
        </w:rPr>
        <w:t>ветеринарии города</w:t>
      </w:r>
      <w:r w:rsidR="00C1750F">
        <w:rPr>
          <w:rFonts w:ascii="Times New Roman" w:hAnsi="Times New Roman" w:cs="Times New Roman"/>
          <w:sz w:val="24"/>
          <w:szCs w:val="24"/>
        </w:rPr>
        <w:t xml:space="preserve"> Севастополя отчет </w:t>
      </w:r>
      <w:r w:rsidR="001E7A02" w:rsidRPr="007451AC">
        <w:rPr>
          <w:rFonts w:ascii="Times New Roman" w:hAnsi="Times New Roman" w:cs="Times New Roman"/>
          <w:sz w:val="24"/>
          <w:szCs w:val="24"/>
        </w:rPr>
        <w:t>по форме 1-Вет В «</w:t>
      </w:r>
      <w:r w:rsidR="001E7A02" w:rsidRPr="007451AC">
        <w:rPr>
          <w:rFonts w:ascii="Times New Roman" w:hAnsi="Times New Roman" w:cs="Times New Roman"/>
          <w:bCs/>
          <w:sz w:val="24"/>
          <w:szCs w:val="24"/>
          <w:lang w:eastAsia="ru-RU"/>
        </w:rPr>
        <w:t>Сведения о движении и расходовании биопрепаратов на противоэпизоотические мероприятия, оплачиваемых</w:t>
      </w:r>
      <w:r w:rsidR="001E7A02" w:rsidRPr="007451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A02" w:rsidRPr="007451AC">
        <w:rPr>
          <w:rFonts w:ascii="Times New Roman" w:hAnsi="Times New Roman" w:cs="Times New Roman"/>
          <w:bCs/>
          <w:sz w:val="24"/>
          <w:szCs w:val="24"/>
          <w:lang w:eastAsia="ru-RU"/>
        </w:rPr>
        <w:t>за счет средств федерального бюджета».</w:t>
      </w:r>
      <w:r w:rsidR="001E7A02" w:rsidRPr="007451A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D63794" w:rsidRPr="00D63794" w:rsidRDefault="00D63794" w:rsidP="00D6379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13DA1">
        <w:rPr>
          <w:rFonts w:ascii="Times New Roman" w:hAnsi="Times New Roman" w:cs="Times New Roman"/>
          <w:sz w:val="24"/>
          <w:szCs w:val="24"/>
        </w:rPr>
        <w:t>стационаре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120" w:rsidRDefault="00E02120" w:rsidP="00E021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A6" w:rsidRDefault="00C530E3" w:rsidP="003758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2120" w:rsidRDefault="007039A6" w:rsidP="00703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758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375808" w:rsidRPr="001E7A02" w:rsidRDefault="00913DA1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услуга предоставляется</w:t>
      </w:r>
      <w:r>
        <w:rPr>
          <w:rFonts w:ascii="Times New Roman CYR" w:hAnsi="Times New Roman CYR" w:cs="Times New Roman CYR"/>
          <w:sz w:val="24"/>
        </w:rPr>
        <w:t xml:space="preserve"> </w:t>
      </w:r>
      <w:r w:rsidR="0098296C">
        <w:rPr>
          <w:rFonts w:ascii="Times New Roman CYR" w:hAnsi="Times New Roman CYR" w:cs="Times New Roman CYR"/>
          <w:sz w:val="24"/>
        </w:rPr>
        <w:t>ежеквартально</w:t>
      </w:r>
      <w:r w:rsidR="00FB3E1B">
        <w:rPr>
          <w:rFonts w:ascii="Times New Roman CYR" w:hAnsi="Times New Roman CYR" w:cs="Times New Roman CYR"/>
          <w:sz w:val="24"/>
        </w:rPr>
        <w:t xml:space="preserve"> и </w:t>
      </w:r>
      <w:r w:rsidR="0098296C">
        <w:rPr>
          <w:rFonts w:ascii="Times New Roman CYR" w:hAnsi="Times New Roman CYR" w:cs="Times New Roman CYR"/>
          <w:sz w:val="24"/>
        </w:rPr>
        <w:t xml:space="preserve">за </w:t>
      </w:r>
      <w:r w:rsidR="00243748">
        <w:rPr>
          <w:rFonts w:ascii="Times New Roman CYR" w:hAnsi="Times New Roman CYR" w:cs="Times New Roman CYR"/>
          <w:sz w:val="24"/>
        </w:rPr>
        <w:t>год, в</w:t>
      </w:r>
      <w:r w:rsidR="0098296C">
        <w:rPr>
          <w:rFonts w:ascii="Times New Roman CYR" w:hAnsi="Times New Roman CYR" w:cs="Times New Roman CYR"/>
          <w:sz w:val="24"/>
        </w:rPr>
        <w:t xml:space="preserve"> срок 25 </w:t>
      </w:r>
      <w:r w:rsidR="00243748">
        <w:rPr>
          <w:rFonts w:ascii="Times New Roman CYR" w:hAnsi="Times New Roman CYR" w:cs="Times New Roman CYR"/>
          <w:sz w:val="24"/>
        </w:rPr>
        <w:t>календарных дней,</w:t>
      </w:r>
      <w:r w:rsidR="0098296C">
        <w:rPr>
          <w:rFonts w:ascii="Times New Roman CYR" w:hAnsi="Times New Roman CYR" w:cs="Times New Roman CYR"/>
          <w:sz w:val="24"/>
        </w:rPr>
        <w:t xml:space="preserve"> следующих за отчетным периодом</w:t>
      </w:r>
      <w:r w:rsidR="007039A6">
        <w:rPr>
          <w:rFonts w:ascii="Times New Roman CYR" w:hAnsi="Times New Roman CYR" w:cs="Times New Roman CYR"/>
          <w:sz w:val="24"/>
        </w:rPr>
        <w:t xml:space="preserve">, </w:t>
      </w:r>
      <w:r w:rsidR="0098296C">
        <w:rPr>
          <w:rFonts w:ascii="Times New Roman CYR" w:hAnsi="Times New Roman CYR" w:cs="Times New Roman CYR"/>
          <w:sz w:val="24"/>
        </w:rPr>
        <w:t>в соответствии с</w:t>
      </w:r>
      <w:r w:rsidR="007039A6">
        <w:rPr>
          <w:rFonts w:ascii="Times New Roman CYR" w:hAnsi="Times New Roman CYR" w:cs="Times New Roman CYR"/>
          <w:sz w:val="24"/>
        </w:rPr>
        <w:t xml:space="preserve"> </w:t>
      </w:r>
      <w:r w:rsidR="001E7A02" w:rsidRPr="001E7A02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Минсельхоза Российской Федерации от 2.04.2008 № 189</w:t>
      </w:r>
      <w:r w:rsidR="001E7A02" w:rsidRPr="001E7A02">
        <w:rPr>
          <w:rFonts w:ascii="Times New Roman" w:hAnsi="Times New Roman" w:cs="Times New Roman"/>
          <w:sz w:val="24"/>
          <w:szCs w:val="24"/>
        </w:rPr>
        <w:t xml:space="preserve"> «</w:t>
      </w:r>
      <w:r w:rsidR="001E7A02" w:rsidRPr="001E7A02">
        <w:rPr>
          <w:rFonts w:ascii="Times New Roman" w:hAnsi="Times New Roman" w:cs="Times New Roman"/>
          <w:sz w:val="24"/>
          <w:szCs w:val="24"/>
          <w:shd w:val="clear" w:color="auto" w:fill="FFFFFF"/>
        </w:rPr>
        <w:t>О Регламенте предоставления информации в систему государственного информационного обеспечения в сфере сельского хозяйства»</w:t>
      </w:r>
      <w:r w:rsidR="00375808" w:rsidRPr="001E7A02">
        <w:rPr>
          <w:rFonts w:ascii="Times New Roman" w:hAnsi="Times New Roman" w:cs="Times New Roman"/>
          <w:sz w:val="24"/>
        </w:rPr>
        <w:t>.</w:t>
      </w:r>
    </w:p>
    <w:p w:rsidR="00FD209E" w:rsidRDefault="00FD209E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Pr="005E45ED" w:rsidRDefault="004C2A8C" w:rsidP="002E4EE3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7039A6" w:rsidRDefault="004C2A8C" w:rsidP="007039A6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3A374E" w:rsidRPr="003A374E" w:rsidRDefault="003A374E" w:rsidP="002E4EE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374E">
        <w:rPr>
          <w:sz w:val="24"/>
          <w:szCs w:val="24"/>
          <w:shd w:val="clear" w:color="auto" w:fill="FFFFFF"/>
        </w:rPr>
        <w:t>Приказ</w:t>
      </w:r>
      <w:r>
        <w:rPr>
          <w:sz w:val="24"/>
          <w:szCs w:val="24"/>
          <w:shd w:val="clear" w:color="auto" w:fill="FFFFFF"/>
        </w:rPr>
        <w:t>ом</w:t>
      </w:r>
      <w:r w:rsidRPr="003A374E">
        <w:rPr>
          <w:sz w:val="24"/>
          <w:szCs w:val="24"/>
          <w:shd w:val="clear" w:color="auto" w:fill="FFFFFF"/>
        </w:rPr>
        <w:t xml:space="preserve"> Минсельхоза Р</w:t>
      </w:r>
      <w:r w:rsidR="001E7A02">
        <w:rPr>
          <w:sz w:val="24"/>
          <w:szCs w:val="24"/>
          <w:shd w:val="clear" w:color="auto" w:fill="FFFFFF"/>
        </w:rPr>
        <w:t xml:space="preserve">оссийской Федерации от </w:t>
      </w:r>
      <w:r w:rsidRPr="003A374E">
        <w:rPr>
          <w:sz w:val="24"/>
          <w:szCs w:val="24"/>
          <w:shd w:val="clear" w:color="auto" w:fill="FFFFFF"/>
        </w:rPr>
        <w:t>2</w:t>
      </w:r>
      <w:r w:rsidR="001E7A02">
        <w:rPr>
          <w:sz w:val="24"/>
          <w:szCs w:val="24"/>
          <w:shd w:val="clear" w:color="auto" w:fill="FFFFFF"/>
        </w:rPr>
        <w:t>.04.</w:t>
      </w:r>
      <w:r w:rsidRPr="003A374E">
        <w:rPr>
          <w:sz w:val="24"/>
          <w:szCs w:val="24"/>
          <w:shd w:val="clear" w:color="auto" w:fill="FFFFFF"/>
        </w:rPr>
        <w:t>2008 </w:t>
      </w:r>
      <w:r w:rsidR="001E7A02">
        <w:rPr>
          <w:sz w:val="24"/>
          <w:szCs w:val="24"/>
          <w:shd w:val="clear" w:color="auto" w:fill="FFFFFF"/>
        </w:rPr>
        <w:t xml:space="preserve">№ </w:t>
      </w:r>
      <w:r w:rsidRPr="003A374E">
        <w:rPr>
          <w:sz w:val="24"/>
          <w:szCs w:val="24"/>
          <w:shd w:val="clear" w:color="auto" w:fill="FFFFFF"/>
        </w:rPr>
        <w:t>189</w:t>
      </w:r>
      <w:r w:rsidR="001E7A02">
        <w:rPr>
          <w:sz w:val="24"/>
          <w:szCs w:val="24"/>
        </w:rPr>
        <w:t xml:space="preserve"> «</w:t>
      </w:r>
      <w:r w:rsidRPr="003A374E">
        <w:rPr>
          <w:sz w:val="24"/>
          <w:szCs w:val="24"/>
          <w:shd w:val="clear" w:color="auto" w:fill="FFFFFF"/>
        </w:rPr>
        <w:t>О Регламенте предоставления информации в систему государственного информационного обеспечения в сфере сельского хозяйства</w:t>
      </w:r>
      <w:r w:rsidR="001E7A02">
        <w:rPr>
          <w:sz w:val="24"/>
          <w:szCs w:val="24"/>
          <w:shd w:val="clear" w:color="auto" w:fill="FFFFFF"/>
        </w:rPr>
        <w:t>»;</w:t>
      </w:r>
    </w:p>
    <w:p w:rsidR="004C2A8C" w:rsidRDefault="004C2A8C" w:rsidP="002E4EE3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2E4EE3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3D416C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 xml:space="preserve">№ </w:t>
      </w:r>
      <w:r w:rsidR="003D416C">
        <w:rPr>
          <w:rFonts w:ascii="Times New Roman CYR" w:hAnsi="Times New Roman CYR" w:cs="Times New Roman CYR"/>
          <w:sz w:val="24"/>
        </w:rPr>
        <w:t xml:space="preserve">24 </w:t>
      </w:r>
      <w:r>
        <w:rPr>
          <w:rFonts w:ascii="Times New Roman CYR" w:hAnsi="Times New Roman CYR" w:cs="Times New Roman CYR"/>
          <w:sz w:val="24"/>
        </w:rPr>
        <w:t xml:space="preserve">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 xml:space="preserve">осударственного </w:t>
      </w:r>
      <w:r w:rsidRPr="00375808">
        <w:rPr>
          <w:sz w:val="24"/>
        </w:rPr>
        <w:t>бюджетного учреждения «Севастопольский ветеринарный центр»;</w:t>
      </w:r>
    </w:p>
    <w:p w:rsidR="004C2A8C" w:rsidRPr="00EB491F" w:rsidRDefault="004C2A8C" w:rsidP="002E4EE3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Pr="0041749C">
        <w:rPr>
          <w:sz w:val="24"/>
        </w:rPr>
        <w:t>ины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нормативны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Pr="0041749C">
        <w:rPr>
          <w:sz w:val="24"/>
        </w:rPr>
        <w:t>правовы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акт</w:t>
      </w:r>
      <w:r w:rsidR="005B564E">
        <w:rPr>
          <w:sz w:val="24"/>
        </w:rPr>
        <w:t>ами</w:t>
      </w:r>
      <w:r w:rsidRPr="0041749C">
        <w:rPr>
          <w:sz w:val="24"/>
        </w:rPr>
        <w:t xml:space="preserve"> </w:t>
      </w:r>
      <w:r w:rsidR="004B224A">
        <w:rPr>
          <w:sz w:val="24"/>
        </w:rPr>
        <w:t>ветеринарного законодательства</w:t>
      </w:r>
      <w:r w:rsidR="003D1B39">
        <w:rPr>
          <w:sz w:val="24"/>
        </w:rPr>
        <w:t xml:space="preserve">, </w:t>
      </w:r>
      <w:r w:rsidRPr="0041749C">
        <w:rPr>
          <w:sz w:val="24"/>
        </w:rPr>
        <w:t>регламентирующи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 w:rsidR="00375808">
        <w:rPr>
          <w:sz w:val="24"/>
        </w:rPr>
        <w:t>отношения в сфере обращения лекарственных средств и препаратов для ветеринарного применения</w:t>
      </w:r>
      <w:r>
        <w:rPr>
          <w:iCs/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rPr>
          <w:sz w:val="24"/>
          <w:szCs w:val="24"/>
        </w:rPr>
      </w:pPr>
    </w:p>
    <w:p w:rsidR="005B564E" w:rsidRPr="00375808" w:rsidRDefault="004C2A8C" w:rsidP="005125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375808" w:rsidRDefault="005B564E" w:rsidP="005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808" w:rsidRPr="00375808">
        <w:rPr>
          <w:rFonts w:ascii="Times New Roman" w:hAnsi="Times New Roman" w:cs="Times New Roman"/>
          <w:sz w:val="24"/>
          <w:szCs w:val="24"/>
        </w:rPr>
        <w:t xml:space="preserve">  </w:t>
      </w:r>
      <w:r w:rsidR="00375808">
        <w:rPr>
          <w:rFonts w:ascii="Times New Roman" w:hAnsi="Times New Roman" w:cs="Times New Roman"/>
          <w:sz w:val="24"/>
          <w:szCs w:val="24"/>
        </w:rPr>
        <w:t xml:space="preserve"> </w:t>
      </w:r>
      <w:r w:rsidR="00375808" w:rsidRPr="00375808">
        <w:rPr>
          <w:rFonts w:ascii="Times New Roman" w:hAnsi="Times New Roman" w:cs="Times New Roman"/>
          <w:sz w:val="24"/>
          <w:szCs w:val="24"/>
        </w:rPr>
        <w:t>- «План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города Севастополя» на текущий год</w:t>
      </w:r>
      <w:r w:rsidR="001E7A02">
        <w:rPr>
          <w:rFonts w:ascii="Times New Roman" w:hAnsi="Times New Roman" w:cs="Times New Roman"/>
          <w:sz w:val="24"/>
          <w:szCs w:val="24"/>
        </w:rPr>
        <w:t>;</w:t>
      </w:r>
    </w:p>
    <w:p w:rsidR="005B564E" w:rsidRDefault="00375808" w:rsidP="005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8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B564E">
        <w:rPr>
          <w:rFonts w:ascii="Times New Roman" w:hAnsi="Times New Roman" w:cs="Times New Roman"/>
          <w:sz w:val="24"/>
          <w:szCs w:val="24"/>
        </w:rPr>
        <w:t xml:space="preserve">- Распоряжение Губернатора города Севастополя или Распоряжение начальника Управления ветеринарии города Севастополя о введении карантинных ограничений; </w:t>
      </w:r>
    </w:p>
    <w:p w:rsidR="005B564E" w:rsidRPr="007D27FF" w:rsidRDefault="005B564E" w:rsidP="005B56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План организационно-хозяйственных и ветеринарных мероприятий Управления ветеринарии города Севастополя по ликвидации инфекционного заболевания</w:t>
      </w:r>
      <w:r w:rsidR="001A209C">
        <w:rPr>
          <w:rFonts w:ascii="Times New Roman" w:hAnsi="Times New Roman" w:cs="Times New Roman"/>
          <w:sz w:val="24"/>
          <w:szCs w:val="24"/>
        </w:rPr>
        <w:t>;</w:t>
      </w:r>
    </w:p>
    <w:p w:rsidR="009F3EA2" w:rsidRPr="001A209C" w:rsidRDefault="001A209C" w:rsidP="001A209C">
      <w:pPr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           </w:t>
      </w:r>
      <w:r w:rsidR="009F3EA2">
        <w:rPr>
          <w:color w:val="000000"/>
          <w:sz w:val="24"/>
          <w:szCs w:val="24"/>
        </w:rPr>
        <w:t xml:space="preserve">- </w:t>
      </w:r>
      <w:r w:rsidR="001E7A02">
        <w:rPr>
          <w:color w:val="000000"/>
          <w:sz w:val="24"/>
          <w:szCs w:val="24"/>
        </w:rPr>
        <w:t>Д</w:t>
      </w:r>
      <w:r w:rsidR="009F3EA2">
        <w:rPr>
          <w:color w:val="000000"/>
          <w:sz w:val="24"/>
          <w:szCs w:val="24"/>
        </w:rPr>
        <w:t>окументы</w:t>
      </w:r>
      <w:r>
        <w:rPr>
          <w:color w:val="000000"/>
          <w:sz w:val="24"/>
          <w:szCs w:val="24"/>
        </w:rPr>
        <w:t xml:space="preserve"> на </w:t>
      </w:r>
      <w:r w:rsidR="001E7A02">
        <w:rPr>
          <w:color w:val="000000"/>
          <w:sz w:val="24"/>
          <w:szCs w:val="24"/>
        </w:rPr>
        <w:t xml:space="preserve">получение </w:t>
      </w:r>
      <w:r w:rsidR="007451AC">
        <w:rPr>
          <w:color w:val="000000"/>
          <w:sz w:val="24"/>
          <w:szCs w:val="24"/>
        </w:rPr>
        <w:t>биопрепаратов,</w:t>
      </w:r>
      <w:r>
        <w:rPr>
          <w:color w:val="000000"/>
          <w:sz w:val="24"/>
          <w:szCs w:val="24"/>
        </w:rPr>
        <w:t xml:space="preserve"> </w:t>
      </w:r>
      <w:r w:rsidR="007451AC">
        <w:rPr>
          <w:color w:val="000000"/>
          <w:sz w:val="24"/>
          <w:szCs w:val="24"/>
        </w:rPr>
        <w:t>оплачиваемых за счет федерального бюджета</w:t>
      </w:r>
      <w:r w:rsidR="00243748">
        <w:rPr>
          <w:color w:val="000000"/>
          <w:sz w:val="24"/>
          <w:szCs w:val="24"/>
        </w:rPr>
        <w:t xml:space="preserve"> или бюджета города Севастополя</w:t>
      </w:r>
      <w:r w:rsidR="0061597B">
        <w:rPr>
          <w:color w:val="000000"/>
          <w:sz w:val="24"/>
          <w:szCs w:val="24"/>
        </w:rPr>
        <w:t>.</w:t>
      </w:r>
    </w:p>
    <w:p w:rsidR="0061597B" w:rsidRDefault="001E7A02" w:rsidP="004C2A8C">
      <w:pPr>
        <w:pStyle w:val="HTML"/>
        <w:shd w:val="clear" w:color="auto" w:fill="FFFFFF"/>
        <w:jc w:val="both"/>
        <w:rPr>
          <w:i w:val="0"/>
        </w:rPr>
      </w:pPr>
      <w:r>
        <w:rPr>
          <w:i w:val="0"/>
        </w:rPr>
        <w:t xml:space="preserve">           </w:t>
      </w:r>
      <w:r w:rsidRPr="007451AC">
        <w:rPr>
          <w:i w:val="0"/>
        </w:rPr>
        <w:t xml:space="preserve">- </w:t>
      </w:r>
      <w:r w:rsidR="007451AC" w:rsidRPr="007451AC">
        <w:rPr>
          <w:i w:val="0"/>
        </w:rPr>
        <w:t>Документы,</w:t>
      </w:r>
      <w:r w:rsidRPr="007451AC">
        <w:rPr>
          <w:i w:val="0"/>
        </w:rPr>
        <w:t xml:space="preserve"> подтверждающие движение и расходование </w:t>
      </w:r>
      <w:r w:rsidR="007451AC" w:rsidRPr="007451AC">
        <w:rPr>
          <w:i w:val="0"/>
        </w:rPr>
        <w:t xml:space="preserve">на противоэпизоотические мероприятия </w:t>
      </w:r>
      <w:r w:rsidR="007451AC" w:rsidRPr="007451AC">
        <w:rPr>
          <w:i w:val="0"/>
          <w:color w:val="000000"/>
        </w:rPr>
        <w:t>биопрепаратов, оплачиваемых за счет федерального бюджета</w:t>
      </w:r>
      <w:r w:rsidR="00243748">
        <w:rPr>
          <w:i w:val="0"/>
          <w:color w:val="000000"/>
        </w:rPr>
        <w:t xml:space="preserve"> или бюджета города Севастополя</w:t>
      </w:r>
      <w:r w:rsidR="007451AC">
        <w:rPr>
          <w:color w:val="000000"/>
        </w:rPr>
        <w:t>.</w:t>
      </w:r>
      <w:r w:rsidR="00801940">
        <w:rPr>
          <w:i w:val="0"/>
        </w:rPr>
        <w:t xml:space="preserve">      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C93919">
        <w:rPr>
          <w:rFonts w:ascii="Times New Roman" w:hAnsi="Times New Roman" w:cs="Times New Roman"/>
          <w:b/>
          <w:iCs/>
          <w:sz w:val="24"/>
          <w:szCs w:val="24"/>
        </w:rPr>
        <w:t xml:space="preserve">7.  Исчерпывающий перечень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6A79DD" w:rsidRPr="006A79DD" w:rsidRDefault="00572647" w:rsidP="00E172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-</w:t>
      </w:r>
      <w:r w:rsidR="006A79DD">
        <w:rPr>
          <w:rFonts w:ascii="Times New Roman" w:hAnsi="Times New Roman" w:cs="Times New Roman"/>
          <w:sz w:val="24"/>
          <w:szCs w:val="24"/>
        </w:rPr>
        <w:t xml:space="preserve"> </w:t>
      </w:r>
      <w:r w:rsidR="00E17260">
        <w:rPr>
          <w:rFonts w:ascii="Times New Roman" w:hAnsi="Times New Roman" w:cs="Times New Roman"/>
          <w:sz w:val="24"/>
          <w:szCs w:val="24"/>
        </w:rPr>
        <w:t>не предусматриваются.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292D35" w:rsidRDefault="004C2A8C" w:rsidP="006159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</w:t>
      </w:r>
      <w:r w:rsidR="0061597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для отказа в предоставлении </w:t>
      </w:r>
      <w:r w:rsidR="00E17260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E17260">
        <w:rPr>
          <w:rFonts w:ascii="Times New Roman" w:hAnsi="Times New Roman" w:cs="Times New Roman"/>
          <w:sz w:val="24"/>
          <w:szCs w:val="24"/>
        </w:rPr>
        <w:t xml:space="preserve"> </w:t>
      </w:r>
      <w:r w:rsidR="0061597B">
        <w:rPr>
          <w:rFonts w:ascii="Times New Roman" w:hAnsi="Times New Roman" w:cs="Times New Roman"/>
          <w:sz w:val="24"/>
          <w:szCs w:val="24"/>
        </w:rPr>
        <w:t>услуги отсутствуют.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801940" w:rsidRDefault="00801940" w:rsidP="0080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6D7A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необходимые и обязательные услуги отсутствуют.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платы, взимаемой за предоставление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ветеринарной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Pr="00A0413A" w:rsidRDefault="006D7A42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680AE6"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</w:t>
      </w:r>
      <w:r w:rsidR="0061597B" w:rsidRPr="005067BC">
        <w:rPr>
          <w:sz w:val="24"/>
          <w:szCs w:val="24"/>
        </w:rPr>
        <w:t>«Проведение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применения»</w:t>
      </w:r>
      <w:r w:rsidR="0061597B">
        <w:rPr>
          <w:sz w:val="24"/>
          <w:szCs w:val="24"/>
        </w:rPr>
        <w:t xml:space="preserve"> предоставляется на безвозмездной основе</w:t>
      </w:r>
      <w:r w:rsidR="00006C6E">
        <w:rPr>
          <w:color w:val="000000"/>
          <w:sz w:val="24"/>
          <w:szCs w:val="24"/>
          <w:shd w:val="clear" w:color="auto" w:fill="FFFFFF"/>
        </w:rPr>
        <w:t>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6D7A42" w:rsidRDefault="00801940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Плата 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>предусмотрена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D7A42" w:rsidRPr="006D7A42" w:rsidRDefault="006D7A42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6D7A42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предусматривается.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Default="00243748" w:rsidP="006159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61597B">
        <w:rPr>
          <w:sz w:val="24"/>
          <w:szCs w:val="24"/>
        </w:rPr>
        <w:t>апрос</w:t>
      </w:r>
      <w:r>
        <w:rPr>
          <w:sz w:val="24"/>
          <w:szCs w:val="24"/>
        </w:rPr>
        <w:t>ы заявителя</w:t>
      </w:r>
      <w:r w:rsidR="0061597B">
        <w:rPr>
          <w:sz w:val="24"/>
          <w:szCs w:val="24"/>
        </w:rPr>
        <w:t xml:space="preserve"> – не предусматрива</w:t>
      </w:r>
      <w:r>
        <w:rPr>
          <w:sz w:val="24"/>
          <w:szCs w:val="24"/>
        </w:rPr>
        <w:t>ю</w:t>
      </w:r>
      <w:r w:rsidR="0061597B">
        <w:rPr>
          <w:sz w:val="24"/>
          <w:szCs w:val="24"/>
        </w:rPr>
        <w:t>тся</w:t>
      </w:r>
      <w:r w:rsidR="006D7A42">
        <w:rPr>
          <w:sz w:val="24"/>
          <w:szCs w:val="24"/>
        </w:rPr>
        <w:t>.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</w:t>
      </w:r>
      <w:r w:rsidR="00870786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 являются объекты </w:t>
      </w:r>
      <w:r w:rsidR="003D416C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</w:t>
      </w:r>
      <w:r w:rsidR="0061597B"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3D416C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применяются следующие требования: на информационных стендах размещается следующая информация: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настоящего Порядка с приложениями.</w:t>
      </w:r>
    </w:p>
    <w:p w:rsidR="009C06A0" w:rsidRDefault="003D416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</w:t>
      </w:r>
      <w:r w:rsidR="004C2A8C">
        <w:rPr>
          <w:sz w:val="24"/>
          <w:szCs w:val="24"/>
        </w:rPr>
        <w:t xml:space="preserve">места сотрудников, осуществляющих проведение </w:t>
      </w:r>
      <w:r w:rsidR="0061597B">
        <w:rPr>
          <w:sz w:val="24"/>
          <w:szCs w:val="24"/>
        </w:rPr>
        <w:t>ветеринарных организационных работ должны</w:t>
      </w:r>
      <w:r w:rsidR="009C06A0">
        <w:rPr>
          <w:sz w:val="24"/>
          <w:szCs w:val="24"/>
        </w:rPr>
        <w:t>:</w:t>
      </w:r>
    </w:p>
    <w:p w:rsidR="0086010D" w:rsidRDefault="009C06A0" w:rsidP="006159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- быть </w:t>
      </w:r>
      <w:r w:rsidR="0061597B">
        <w:rPr>
          <w:sz w:val="24"/>
          <w:szCs w:val="24"/>
        </w:rPr>
        <w:t>оборудованы мебелью, а также персональным компьютером с возможностью доступа к необходимым информационным базам данных и другой оргтехникой.</w:t>
      </w:r>
    </w:p>
    <w:p w:rsidR="0061597B" w:rsidRPr="0086010D" w:rsidRDefault="0061597B" w:rsidP="0061597B">
      <w:pPr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5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5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обращении в </w:t>
      </w:r>
      <w:r w:rsidR="003D416C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4C2A8C" w:rsidRDefault="004C2A8C" w:rsidP="00E1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1765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</w:t>
      </w:r>
      <w:r w:rsidR="00E17260">
        <w:rPr>
          <w:rFonts w:ascii="Times New Roman" w:hAnsi="Times New Roman" w:cs="Times New Roman"/>
          <w:sz w:val="24"/>
          <w:szCs w:val="24"/>
        </w:rPr>
        <w:t>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1765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</w:t>
      </w:r>
      <w:r w:rsidR="00E17260">
        <w:rPr>
          <w:sz w:val="24"/>
          <w:szCs w:val="24"/>
        </w:rPr>
        <w:t xml:space="preserve">Управление ветеринарии города Севастополя </w:t>
      </w:r>
      <w:r>
        <w:rPr>
          <w:sz w:val="24"/>
          <w:szCs w:val="24"/>
        </w:rPr>
        <w:t xml:space="preserve">имеет право на получение </w:t>
      </w:r>
      <w:r w:rsidR="00E17260">
        <w:rPr>
          <w:sz w:val="24"/>
          <w:szCs w:val="24"/>
        </w:rPr>
        <w:t xml:space="preserve">любых </w:t>
      </w:r>
      <w:r>
        <w:rPr>
          <w:sz w:val="24"/>
          <w:szCs w:val="24"/>
        </w:rPr>
        <w:t xml:space="preserve">сведений о стадии </w:t>
      </w:r>
      <w:r w:rsidR="00E17260">
        <w:rPr>
          <w:sz w:val="24"/>
          <w:szCs w:val="24"/>
        </w:rPr>
        <w:t>выполнения ветеринарной услуги.</w:t>
      </w: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61597B">
      <w:pPr>
        <w:widowControl w:val="0"/>
        <w:suppressAutoHyphens w:val="0"/>
        <w:autoSpaceDE w:val="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C45096">
      <w:pPr>
        <w:widowControl w:val="0"/>
        <w:suppressAutoHyphens w:val="0"/>
        <w:autoSpaceDE w:val="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61597B">
        <w:rPr>
          <w:b/>
          <w:bCs/>
          <w:sz w:val="24"/>
          <w:szCs w:val="24"/>
          <w:lang w:eastAsia="ru-RU"/>
        </w:rPr>
        <w:t>1</w:t>
      </w:r>
      <w:r w:rsidR="004C2A8C">
        <w:rPr>
          <w:b/>
          <w:bCs/>
          <w:sz w:val="24"/>
          <w:szCs w:val="24"/>
          <w:lang w:eastAsia="ru-RU"/>
        </w:rPr>
        <w:t xml:space="preserve">.  </w:t>
      </w:r>
      <w:r w:rsidR="00A24FA9" w:rsidRPr="00A24FA9">
        <w:rPr>
          <w:b/>
          <w:bCs/>
          <w:sz w:val="24"/>
          <w:szCs w:val="24"/>
          <w:lang w:eastAsia="ru-RU"/>
        </w:rPr>
        <w:t>Оформление документации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5A013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F6216B" w:rsidRDefault="00F6216B" w:rsidP="00A24FA9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="00FB3E1B">
        <w:rPr>
          <w:color w:val="000000"/>
          <w:sz w:val="24"/>
          <w:szCs w:val="24"/>
          <w:lang w:eastAsia="ru-RU"/>
        </w:rPr>
        <w:t>Н</w:t>
      </w:r>
      <w:r>
        <w:rPr>
          <w:color w:val="000000"/>
          <w:sz w:val="24"/>
          <w:szCs w:val="24"/>
          <w:lang w:eastAsia="ru-RU"/>
        </w:rPr>
        <w:t xml:space="preserve">аступление </w:t>
      </w:r>
      <w:r w:rsidR="0098296C">
        <w:rPr>
          <w:color w:val="000000"/>
          <w:sz w:val="24"/>
          <w:szCs w:val="24"/>
          <w:lang w:eastAsia="ru-RU"/>
        </w:rPr>
        <w:t>сроков предоставления отчет</w:t>
      </w:r>
      <w:r w:rsidR="00C0131C">
        <w:rPr>
          <w:color w:val="000000"/>
          <w:sz w:val="24"/>
          <w:szCs w:val="24"/>
          <w:lang w:eastAsia="ru-RU"/>
        </w:rPr>
        <w:t>а</w:t>
      </w:r>
      <w:r w:rsidR="0098296C">
        <w:rPr>
          <w:color w:val="000000"/>
          <w:sz w:val="24"/>
          <w:szCs w:val="24"/>
          <w:lang w:eastAsia="ru-RU"/>
        </w:rPr>
        <w:t xml:space="preserve"> по Форме </w:t>
      </w:r>
      <w:r w:rsidR="00C0131C">
        <w:rPr>
          <w:color w:val="000000"/>
          <w:sz w:val="24"/>
          <w:szCs w:val="24"/>
          <w:lang w:eastAsia="ru-RU"/>
        </w:rPr>
        <w:t>«</w:t>
      </w:r>
      <w:r w:rsidR="0098296C">
        <w:rPr>
          <w:color w:val="000000"/>
          <w:sz w:val="24"/>
          <w:szCs w:val="24"/>
          <w:lang w:eastAsia="ru-RU"/>
        </w:rPr>
        <w:t>1-Вет В</w:t>
      </w:r>
      <w:r w:rsidR="00C0131C">
        <w:rPr>
          <w:color w:val="000000"/>
          <w:sz w:val="24"/>
          <w:szCs w:val="24"/>
          <w:lang w:eastAsia="ru-RU"/>
        </w:rPr>
        <w:t>»</w:t>
      </w:r>
      <w:r w:rsidR="0098296C">
        <w:rPr>
          <w:color w:val="000000"/>
          <w:sz w:val="24"/>
          <w:szCs w:val="24"/>
          <w:lang w:eastAsia="ru-RU"/>
        </w:rPr>
        <w:t xml:space="preserve"> (квартальная, годовая).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A0137" w:rsidRPr="0098296C">
        <w:rPr>
          <w:sz w:val="24"/>
          <w:szCs w:val="24"/>
          <w:lang w:eastAsia="ru-RU"/>
        </w:rPr>
        <w:t xml:space="preserve">Внесение </w:t>
      </w:r>
      <w:r w:rsidR="004C62AC">
        <w:rPr>
          <w:sz w:val="24"/>
          <w:szCs w:val="24"/>
          <w:lang w:eastAsia="ru-RU"/>
        </w:rPr>
        <w:t xml:space="preserve">в бланки </w:t>
      </w:r>
      <w:r w:rsidR="0098296C">
        <w:rPr>
          <w:sz w:val="24"/>
          <w:szCs w:val="24"/>
          <w:lang w:eastAsia="ru-RU"/>
        </w:rPr>
        <w:t>отчет</w:t>
      </w:r>
      <w:r w:rsidR="00C0131C">
        <w:rPr>
          <w:sz w:val="24"/>
          <w:szCs w:val="24"/>
          <w:lang w:eastAsia="ru-RU"/>
        </w:rPr>
        <w:t>н</w:t>
      </w:r>
      <w:r w:rsidR="004C62AC">
        <w:rPr>
          <w:sz w:val="24"/>
          <w:szCs w:val="24"/>
          <w:lang w:eastAsia="ru-RU"/>
        </w:rPr>
        <w:t>ой</w:t>
      </w:r>
      <w:r w:rsidR="00C0131C">
        <w:rPr>
          <w:sz w:val="24"/>
          <w:szCs w:val="24"/>
          <w:lang w:eastAsia="ru-RU"/>
        </w:rPr>
        <w:t xml:space="preserve"> документаци</w:t>
      </w:r>
      <w:r w:rsidR="004C62AC">
        <w:rPr>
          <w:sz w:val="24"/>
          <w:szCs w:val="24"/>
          <w:lang w:eastAsia="ru-RU"/>
        </w:rPr>
        <w:t>и</w:t>
      </w:r>
      <w:r w:rsidR="0098296C">
        <w:rPr>
          <w:sz w:val="24"/>
          <w:szCs w:val="24"/>
          <w:lang w:eastAsia="ru-RU"/>
        </w:rPr>
        <w:t xml:space="preserve"> </w:t>
      </w:r>
      <w:r w:rsidR="004C62AC">
        <w:rPr>
          <w:sz w:val="24"/>
          <w:szCs w:val="24"/>
          <w:lang w:eastAsia="ru-RU"/>
        </w:rPr>
        <w:t xml:space="preserve">информации </w:t>
      </w:r>
      <w:r w:rsidR="00D63F1B" w:rsidRPr="0098296C">
        <w:rPr>
          <w:sz w:val="24"/>
          <w:szCs w:val="24"/>
          <w:lang w:eastAsia="ru-RU"/>
        </w:rPr>
        <w:t xml:space="preserve">о </w:t>
      </w:r>
      <w:r w:rsidR="0098296C" w:rsidRPr="0098296C">
        <w:rPr>
          <w:sz w:val="24"/>
          <w:szCs w:val="24"/>
        </w:rPr>
        <w:t>движени</w:t>
      </w:r>
      <w:r w:rsidR="0098296C">
        <w:rPr>
          <w:sz w:val="24"/>
          <w:szCs w:val="24"/>
        </w:rPr>
        <w:t>и</w:t>
      </w:r>
      <w:r w:rsidR="0098296C" w:rsidRPr="0098296C">
        <w:rPr>
          <w:sz w:val="24"/>
          <w:szCs w:val="24"/>
        </w:rPr>
        <w:t xml:space="preserve"> и расходовани</w:t>
      </w:r>
      <w:r w:rsidR="0098296C">
        <w:rPr>
          <w:sz w:val="24"/>
          <w:szCs w:val="24"/>
        </w:rPr>
        <w:t>и</w:t>
      </w:r>
      <w:r w:rsidR="0098296C" w:rsidRPr="0098296C">
        <w:rPr>
          <w:sz w:val="24"/>
          <w:szCs w:val="24"/>
        </w:rPr>
        <w:t xml:space="preserve"> </w:t>
      </w:r>
      <w:r w:rsidR="00FB3E1B">
        <w:rPr>
          <w:sz w:val="24"/>
          <w:szCs w:val="24"/>
        </w:rPr>
        <w:t xml:space="preserve">в отчетном периоде (квартал, год) </w:t>
      </w:r>
      <w:r w:rsidR="0098296C" w:rsidRPr="0098296C">
        <w:rPr>
          <w:sz w:val="24"/>
          <w:szCs w:val="24"/>
        </w:rPr>
        <w:t xml:space="preserve">на противоэпизоотические мероприятия </w:t>
      </w:r>
      <w:r w:rsidR="0098296C" w:rsidRPr="0098296C">
        <w:rPr>
          <w:color w:val="000000"/>
          <w:sz w:val="24"/>
          <w:szCs w:val="24"/>
        </w:rPr>
        <w:t>биопрепаратов, оплачиваемых за счет федерального бюджета</w:t>
      </w:r>
      <w:r w:rsidR="00CC2775">
        <w:rPr>
          <w:color w:val="000000"/>
          <w:sz w:val="24"/>
          <w:szCs w:val="24"/>
        </w:rPr>
        <w:t xml:space="preserve"> и бюджета города Севастополя</w:t>
      </w:r>
      <w:r w:rsidR="00B82DBC" w:rsidRPr="0098296C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Максимальный срок выполнения процедуры: срок выполнения процедуры</w:t>
      </w:r>
      <w:r w:rsidR="0098296C">
        <w:rPr>
          <w:sz w:val="24"/>
          <w:szCs w:val="24"/>
          <w:lang w:eastAsia="ru-RU"/>
        </w:rPr>
        <w:t xml:space="preserve"> </w:t>
      </w:r>
      <w:r w:rsidR="00FB3E1B">
        <w:rPr>
          <w:sz w:val="24"/>
          <w:szCs w:val="24"/>
          <w:lang w:eastAsia="ru-RU"/>
        </w:rPr>
        <w:t xml:space="preserve">ежеквартально и не </w:t>
      </w:r>
      <w:r>
        <w:rPr>
          <w:sz w:val="24"/>
          <w:szCs w:val="24"/>
          <w:lang w:eastAsia="ru-RU"/>
        </w:rPr>
        <w:t xml:space="preserve">должен превышать </w:t>
      </w:r>
      <w:r w:rsidR="00BC4928">
        <w:rPr>
          <w:sz w:val="24"/>
          <w:szCs w:val="24"/>
          <w:lang w:eastAsia="ru-RU"/>
        </w:rPr>
        <w:t xml:space="preserve">150 </w:t>
      </w:r>
      <w:r>
        <w:rPr>
          <w:sz w:val="24"/>
          <w:szCs w:val="24"/>
          <w:lang w:eastAsia="ru-RU"/>
        </w:rPr>
        <w:t>минут</w:t>
      </w:r>
      <w:r w:rsidR="00BC492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начала проведения процедуры</w:t>
      </w:r>
      <w:r w:rsidR="0098296C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работник </w:t>
      </w:r>
      <w:r w:rsidR="003D416C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ответственный за </w:t>
      </w:r>
      <w:r w:rsidR="00FB3E1B">
        <w:rPr>
          <w:sz w:val="24"/>
          <w:szCs w:val="24"/>
          <w:lang w:eastAsia="ru-RU"/>
        </w:rPr>
        <w:t>проведение ветеринарных организационных работ</w:t>
      </w:r>
      <w:r w:rsidR="009208DD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FB3E1B" w:rsidRDefault="00FB3E1B" w:rsidP="00FB3E1B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>
        <w:rPr>
          <w:color w:val="000000"/>
          <w:sz w:val="24"/>
          <w:szCs w:val="24"/>
          <w:lang w:eastAsia="ru-RU"/>
        </w:rPr>
        <w:t xml:space="preserve"> </w:t>
      </w:r>
      <w:r w:rsidRPr="00F6216B">
        <w:rPr>
          <w:sz w:val="24"/>
          <w:szCs w:val="24"/>
          <w:lang w:eastAsia="ru-RU"/>
        </w:rPr>
        <w:t>Наличи</w:t>
      </w:r>
      <w:r>
        <w:rPr>
          <w:sz w:val="24"/>
          <w:szCs w:val="24"/>
          <w:lang w:eastAsia="ru-RU"/>
        </w:rPr>
        <w:t>е, либо отсутствие</w:t>
      </w:r>
      <w:r w:rsidRPr="00F6216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государственном бюджетном учреждении </w:t>
      </w:r>
      <w:r w:rsidRPr="00F6216B">
        <w:rPr>
          <w:color w:val="000000"/>
          <w:sz w:val="24"/>
          <w:szCs w:val="24"/>
        </w:rPr>
        <w:t>биопрепаратов, оплачиваемых за счет федерального бюджета</w:t>
      </w:r>
      <w:r w:rsidR="00CC2775">
        <w:rPr>
          <w:color w:val="000000"/>
          <w:sz w:val="24"/>
          <w:szCs w:val="24"/>
        </w:rPr>
        <w:t xml:space="preserve"> и бюджета города Севастополя</w:t>
      </w:r>
      <w:r>
        <w:rPr>
          <w:color w:val="000000"/>
          <w:sz w:val="24"/>
          <w:szCs w:val="24"/>
        </w:rPr>
        <w:t>;</w:t>
      </w:r>
    </w:p>
    <w:p w:rsidR="00FB3E1B" w:rsidRDefault="00FB3E1B" w:rsidP="00FB3E1B">
      <w:pPr>
        <w:widowControl w:val="0"/>
        <w:suppressAutoHyphens w:val="0"/>
        <w:autoSpaceDE w:val="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Факт</w:t>
      </w:r>
      <w:r w:rsidRPr="00F6216B">
        <w:rPr>
          <w:color w:val="000000"/>
          <w:sz w:val="24"/>
          <w:szCs w:val="24"/>
        </w:rPr>
        <w:t xml:space="preserve"> </w:t>
      </w:r>
      <w:r w:rsidRPr="00F6216B">
        <w:rPr>
          <w:sz w:val="24"/>
          <w:szCs w:val="24"/>
        </w:rPr>
        <w:t>движени</w:t>
      </w:r>
      <w:r>
        <w:rPr>
          <w:sz w:val="24"/>
          <w:szCs w:val="24"/>
        </w:rPr>
        <w:t>я</w:t>
      </w:r>
      <w:r w:rsidRPr="00F6216B">
        <w:rPr>
          <w:sz w:val="24"/>
          <w:szCs w:val="24"/>
        </w:rPr>
        <w:t xml:space="preserve"> и расходовани</w:t>
      </w:r>
      <w:r>
        <w:rPr>
          <w:sz w:val="24"/>
          <w:szCs w:val="24"/>
        </w:rPr>
        <w:t>я</w:t>
      </w:r>
      <w:r w:rsidRPr="00F6216B">
        <w:rPr>
          <w:sz w:val="24"/>
          <w:szCs w:val="24"/>
        </w:rPr>
        <w:t xml:space="preserve"> на противоэпизоотические мероприятия</w:t>
      </w:r>
      <w:r>
        <w:rPr>
          <w:sz w:val="24"/>
          <w:szCs w:val="24"/>
        </w:rPr>
        <w:t xml:space="preserve"> </w:t>
      </w:r>
      <w:r w:rsidRPr="00F6216B">
        <w:rPr>
          <w:color w:val="000000"/>
          <w:sz w:val="24"/>
          <w:szCs w:val="24"/>
        </w:rPr>
        <w:t>биопрепаратов, оплачиваемых за счет федерального бюджета</w:t>
      </w:r>
      <w:r w:rsidR="00CC2775">
        <w:rPr>
          <w:color w:val="000000"/>
          <w:sz w:val="24"/>
          <w:szCs w:val="24"/>
        </w:rPr>
        <w:t xml:space="preserve"> и бюджета города Севастополя</w:t>
      </w:r>
      <w:r>
        <w:rPr>
          <w:sz w:val="24"/>
          <w:szCs w:val="24"/>
        </w:rPr>
        <w:t>.</w:t>
      </w:r>
    </w:p>
    <w:p w:rsidR="009A21F6" w:rsidRDefault="006F0F94" w:rsidP="009A21F6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</w:t>
      </w:r>
      <w:r w:rsidR="00A24FA9"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 w:rsidRPr="006F0F94">
        <w:rPr>
          <w:sz w:val="24"/>
          <w:szCs w:val="24"/>
          <w:lang w:eastAsia="ru-RU"/>
        </w:rPr>
        <w:t xml:space="preserve"> </w:t>
      </w:r>
      <w:r w:rsidR="00C91FB6">
        <w:rPr>
          <w:sz w:val="24"/>
          <w:szCs w:val="24"/>
          <w:lang w:eastAsia="ru-RU"/>
        </w:rPr>
        <w:t xml:space="preserve">оформленные </w:t>
      </w:r>
      <w:r w:rsidR="00C1750F">
        <w:rPr>
          <w:sz w:val="24"/>
          <w:szCs w:val="24"/>
          <w:lang w:eastAsia="ru-RU"/>
        </w:rPr>
        <w:t xml:space="preserve">отчет о движении биопрепаратов </w:t>
      </w:r>
      <w:r w:rsidR="00C1750F">
        <w:rPr>
          <w:sz w:val="24"/>
          <w:szCs w:val="24"/>
        </w:rPr>
        <w:t xml:space="preserve">по структурным подразделениям государственного бюджетного учреждения и отчет по форме </w:t>
      </w:r>
      <w:r w:rsidR="00C0131C">
        <w:rPr>
          <w:sz w:val="24"/>
          <w:szCs w:val="24"/>
        </w:rPr>
        <w:t>«</w:t>
      </w:r>
      <w:r w:rsidR="00C1750F">
        <w:rPr>
          <w:sz w:val="24"/>
          <w:szCs w:val="24"/>
        </w:rPr>
        <w:t xml:space="preserve">1 – </w:t>
      </w:r>
      <w:proofErr w:type="spellStart"/>
      <w:r w:rsidR="00C1750F">
        <w:rPr>
          <w:sz w:val="24"/>
          <w:szCs w:val="24"/>
        </w:rPr>
        <w:t>Вет</w:t>
      </w:r>
      <w:proofErr w:type="spellEnd"/>
      <w:r w:rsidR="00C1750F">
        <w:rPr>
          <w:sz w:val="24"/>
          <w:szCs w:val="24"/>
        </w:rPr>
        <w:t xml:space="preserve"> В</w:t>
      </w:r>
      <w:r w:rsidR="00C0131C">
        <w:rPr>
          <w:sz w:val="24"/>
          <w:szCs w:val="24"/>
        </w:rPr>
        <w:t>»</w:t>
      </w:r>
      <w:r w:rsidR="00C91FB6">
        <w:rPr>
          <w:sz w:val="24"/>
          <w:szCs w:val="24"/>
        </w:rPr>
        <w:t>, в</w:t>
      </w:r>
      <w:r w:rsidR="00C1750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соответствии с Приложением № </w:t>
      </w:r>
      <w:r w:rsidR="00C1750F">
        <w:rPr>
          <w:sz w:val="24"/>
          <w:szCs w:val="24"/>
        </w:rPr>
        <w:t>3, 4</w:t>
      </w:r>
      <w:r w:rsidR="00C0131C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Порядку.</w:t>
      </w:r>
      <w:r w:rsidR="00C1750F">
        <w:rPr>
          <w:sz w:val="24"/>
          <w:szCs w:val="24"/>
        </w:rPr>
        <w:t xml:space="preserve"> Информация о результате </w:t>
      </w:r>
      <w:r w:rsidR="00C91FB6">
        <w:rPr>
          <w:sz w:val="24"/>
          <w:szCs w:val="24"/>
        </w:rPr>
        <w:t xml:space="preserve">проведенной процедуры </w:t>
      </w:r>
      <w:r w:rsidR="00C1750F">
        <w:rPr>
          <w:sz w:val="24"/>
          <w:szCs w:val="24"/>
        </w:rPr>
        <w:t>не передается.</w:t>
      </w:r>
    </w:p>
    <w:p w:rsidR="00530319" w:rsidRDefault="009A21F6" w:rsidP="009A21F6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A24FA9"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="008C548E">
        <w:rPr>
          <w:sz w:val="24"/>
          <w:szCs w:val="24"/>
          <w:lang w:eastAsia="ru-RU"/>
        </w:rPr>
        <w:t xml:space="preserve">регистрация </w:t>
      </w:r>
      <w:r w:rsidR="00C0131C">
        <w:rPr>
          <w:sz w:val="24"/>
          <w:szCs w:val="24"/>
          <w:shd w:val="clear" w:color="auto" w:fill="FFFFFF"/>
          <w:lang w:eastAsia="ru-RU"/>
        </w:rPr>
        <w:t xml:space="preserve">в </w:t>
      </w:r>
      <w:r w:rsidR="008C548E">
        <w:rPr>
          <w:sz w:val="24"/>
          <w:szCs w:val="24"/>
          <w:lang w:eastAsia="ru-RU"/>
        </w:rPr>
        <w:t xml:space="preserve">системе делопроизводства </w:t>
      </w:r>
      <w:r w:rsidR="00C0131C">
        <w:rPr>
          <w:sz w:val="24"/>
          <w:szCs w:val="24"/>
          <w:shd w:val="clear" w:color="auto" w:fill="FFFFFF"/>
          <w:lang w:eastAsia="ru-RU"/>
        </w:rPr>
        <w:t>государственного бюджетного учреждения</w:t>
      </w:r>
      <w:r w:rsidR="008C548E" w:rsidRPr="008C548E">
        <w:rPr>
          <w:sz w:val="24"/>
          <w:szCs w:val="24"/>
          <w:shd w:val="clear" w:color="auto" w:fill="FFFFFF"/>
          <w:lang w:eastAsia="ru-RU"/>
        </w:rPr>
        <w:t xml:space="preserve"> </w:t>
      </w:r>
      <w:r w:rsidR="008C548E">
        <w:rPr>
          <w:sz w:val="24"/>
          <w:szCs w:val="24"/>
          <w:shd w:val="clear" w:color="auto" w:fill="FFFFFF"/>
          <w:lang w:eastAsia="ru-RU"/>
        </w:rPr>
        <w:t>направленного в Управление ветеринарии города Севастополя отчета по форме «1 -</w:t>
      </w:r>
      <w:proofErr w:type="spellStart"/>
      <w:r w:rsidR="008C548E">
        <w:rPr>
          <w:sz w:val="24"/>
          <w:szCs w:val="24"/>
          <w:shd w:val="clear" w:color="auto" w:fill="FFFFFF"/>
          <w:lang w:eastAsia="ru-RU"/>
        </w:rPr>
        <w:t>Вет</w:t>
      </w:r>
      <w:proofErr w:type="spellEnd"/>
      <w:r w:rsidR="008C548E">
        <w:rPr>
          <w:sz w:val="24"/>
          <w:szCs w:val="24"/>
          <w:shd w:val="clear" w:color="auto" w:fill="FFFFFF"/>
          <w:lang w:eastAsia="ru-RU"/>
        </w:rPr>
        <w:t xml:space="preserve"> В».</w:t>
      </w:r>
      <w:bookmarkStart w:id="6" w:name="_GoBack"/>
      <w:bookmarkEnd w:id="6"/>
    </w:p>
    <w:p w:rsidR="004C2A8C" w:rsidRDefault="004C2A8C" w:rsidP="00530319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Проверки осуществляются </w:t>
      </w:r>
      <w:r w:rsidR="002B4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Управлением ветеринарии города Севастополя,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начальником </w:t>
      </w:r>
      <w:r w:rsidR="003D4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либо назначенными им уполномоченным</w:t>
      </w:r>
      <w:r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проверки заключается в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</w:t>
      </w:r>
      <w:r w:rsidR="003D416C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 xml:space="preserve">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6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>бюджетного учреждения в соответствии с законодательством Российской Федерации.</w:t>
      </w:r>
    </w:p>
    <w:p w:rsidR="004C2A8C" w:rsidRDefault="004C2A8C" w:rsidP="002E44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2B4016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4C2A8C" w:rsidRDefault="004C2A8C" w:rsidP="004C2A8C">
      <w:pPr>
        <w:jc w:val="both"/>
        <w:rPr>
          <w:b/>
          <w:sz w:val="24"/>
          <w:szCs w:val="24"/>
        </w:rPr>
      </w:pPr>
    </w:p>
    <w:p w:rsidR="00266331" w:rsidRDefault="00266331" w:rsidP="008E7496">
      <w:pPr>
        <w:jc w:val="right"/>
        <w:rPr>
          <w:b/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>Приложение № 1</w:t>
      </w:r>
    </w:p>
    <w:p w:rsidR="008E7496" w:rsidRPr="008E7496" w:rsidRDefault="008E7496" w:rsidP="008E7496">
      <w:pPr>
        <w:jc w:val="right"/>
        <w:rPr>
          <w:sz w:val="24"/>
          <w:szCs w:val="24"/>
        </w:rPr>
      </w:pPr>
      <w:bookmarkStart w:id="7" w:name="_Hlk505336352"/>
      <w:bookmarkStart w:id="8" w:name="_Hlk505784881"/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bookmarkEnd w:id="7"/>
    <w:p w:rsidR="004C62AC" w:rsidRDefault="004C62AC" w:rsidP="00AF166B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t xml:space="preserve">«Проведение ветеринарных организационных </w:t>
      </w:r>
    </w:p>
    <w:p w:rsidR="004C62AC" w:rsidRDefault="004C62AC" w:rsidP="00AF166B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lastRenderedPageBreak/>
        <w:t xml:space="preserve">работ, включая учет и ответственное хранение </w:t>
      </w:r>
    </w:p>
    <w:p w:rsidR="004C62AC" w:rsidRDefault="004C62AC" w:rsidP="00AF166B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t xml:space="preserve">лекарственных средств и препаратов </w:t>
      </w:r>
    </w:p>
    <w:p w:rsidR="00AF166B" w:rsidRDefault="004C62AC" w:rsidP="00AF166B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t>для ветеринарного применения»</w:t>
      </w:r>
    </w:p>
    <w:bookmarkEnd w:id="8"/>
    <w:p w:rsidR="004C62AC" w:rsidRDefault="004C62AC" w:rsidP="00AF166B">
      <w:pPr>
        <w:jc w:val="right"/>
        <w:rPr>
          <w:color w:val="000000"/>
          <w:sz w:val="24"/>
          <w:szCs w:val="24"/>
          <w:lang w:eastAsia="ru-RU"/>
        </w:rPr>
      </w:pPr>
    </w:p>
    <w:p w:rsidR="004C62AC" w:rsidRDefault="004C62AC" w:rsidP="00AF166B">
      <w:pPr>
        <w:jc w:val="right"/>
        <w:rPr>
          <w:color w:val="000000"/>
          <w:sz w:val="24"/>
          <w:szCs w:val="24"/>
          <w:lang w:eastAsia="ru-RU"/>
        </w:rPr>
      </w:pPr>
    </w:p>
    <w:p w:rsidR="008E7496" w:rsidRPr="008E7496" w:rsidRDefault="003D416C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Информация о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бюджетном учреждении, предоставляющем</w:t>
      </w:r>
      <w:r w:rsidR="008E7496" w:rsidRPr="008E7496">
        <w:rPr>
          <w:b/>
          <w:sz w:val="24"/>
          <w:szCs w:val="24"/>
        </w:rPr>
        <w:t xml:space="preserve">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8C548E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8C548E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8C548E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8C548E">
              <w:rPr>
                <w:sz w:val="24"/>
                <w:szCs w:val="24"/>
              </w:rPr>
              <w:t>@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svcgbu</w:t>
            </w:r>
            <w:proofErr w:type="spellEnd"/>
            <w:r w:rsidRPr="008C548E">
              <w:rPr>
                <w:sz w:val="24"/>
                <w:szCs w:val="24"/>
              </w:rPr>
              <w:t>.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BC4928" w:rsidRDefault="00BC4928" w:rsidP="00BC4928"/>
    <w:p w:rsidR="00C45096" w:rsidRDefault="00C45096" w:rsidP="00BC4928"/>
    <w:p w:rsidR="00C45096" w:rsidRDefault="00C45096" w:rsidP="00BC4928"/>
    <w:p w:rsidR="00C45096" w:rsidRDefault="00C45096" w:rsidP="00BC4928"/>
    <w:p w:rsidR="00C45096" w:rsidRDefault="00C45096" w:rsidP="00BC4928">
      <w:pPr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C62AC" w:rsidRPr="004C62AC" w:rsidRDefault="004C62AC" w:rsidP="004C62AC">
      <w:pPr>
        <w:ind w:left="-851"/>
        <w:jc w:val="right"/>
        <w:rPr>
          <w:sz w:val="24"/>
          <w:szCs w:val="24"/>
        </w:rPr>
      </w:pPr>
      <w:bookmarkStart w:id="9" w:name="_Hlk505336465"/>
      <w:r w:rsidRPr="004C62AC">
        <w:rPr>
          <w:sz w:val="24"/>
          <w:szCs w:val="24"/>
        </w:rPr>
        <w:t>к Порядку ветеринарной услуги</w:t>
      </w:r>
    </w:p>
    <w:p w:rsidR="004C62AC" w:rsidRPr="004C62AC" w:rsidRDefault="004C62AC" w:rsidP="004C62AC">
      <w:pPr>
        <w:ind w:left="-851"/>
        <w:jc w:val="right"/>
        <w:rPr>
          <w:sz w:val="24"/>
          <w:szCs w:val="24"/>
        </w:rPr>
      </w:pPr>
      <w:r w:rsidRPr="004C62AC">
        <w:rPr>
          <w:sz w:val="24"/>
          <w:szCs w:val="24"/>
        </w:rPr>
        <w:t xml:space="preserve">«Проведение ветеринарных организационных </w:t>
      </w:r>
    </w:p>
    <w:p w:rsidR="004C62AC" w:rsidRPr="004C62AC" w:rsidRDefault="004C62AC" w:rsidP="004C62AC">
      <w:pPr>
        <w:ind w:left="-851"/>
        <w:jc w:val="right"/>
        <w:rPr>
          <w:sz w:val="24"/>
          <w:szCs w:val="24"/>
        </w:rPr>
      </w:pPr>
      <w:r w:rsidRPr="004C62AC">
        <w:rPr>
          <w:sz w:val="24"/>
          <w:szCs w:val="24"/>
        </w:rPr>
        <w:lastRenderedPageBreak/>
        <w:t xml:space="preserve">работ, включая учет и ответственное хранение </w:t>
      </w:r>
    </w:p>
    <w:p w:rsidR="004C62AC" w:rsidRPr="004C62AC" w:rsidRDefault="004C62AC" w:rsidP="004C62AC">
      <w:pPr>
        <w:ind w:left="-851"/>
        <w:jc w:val="right"/>
        <w:rPr>
          <w:sz w:val="24"/>
          <w:szCs w:val="24"/>
        </w:rPr>
      </w:pPr>
      <w:r w:rsidRPr="004C62AC">
        <w:rPr>
          <w:sz w:val="24"/>
          <w:szCs w:val="24"/>
        </w:rPr>
        <w:t xml:space="preserve">лекарственных средств и препаратов </w:t>
      </w:r>
    </w:p>
    <w:p w:rsidR="001C64AE" w:rsidRDefault="004C62AC" w:rsidP="004C62AC">
      <w:pPr>
        <w:ind w:left="-851"/>
        <w:jc w:val="right"/>
        <w:rPr>
          <w:sz w:val="24"/>
          <w:szCs w:val="24"/>
        </w:rPr>
      </w:pPr>
      <w:r w:rsidRPr="004C62AC">
        <w:rPr>
          <w:sz w:val="24"/>
          <w:szCs w:val="24"/>
        </w:rPr>
        <w:t>для ветеринарного применения»</w:t>
      </w:r>
    </w:p>
    <w:p w:rsidR="00BC4928" w:rsidRDefault="00BC4928" w:rsidP="004C62AC">
      <w:pPr>
        <w:ind w:left="-851"/>
        <w:jc w:val="right"/>
      </w:pPr>
    </w:p>
    <w:p w:rsidR="00BC4928" w:rsidRDefault="00BC4928" w:rsidP="004C62AC">
      <w:pPr>
        <w:ind w:left="-851"/>
        <w:jc w:val="right"/>
      </w:pPr>
    </w:p>
    <w:p w:rsidR="00BC4928" w:rsidRDefault="00BC4928" w:rsidP="004C62AC">
      <w:pPr>
        <w:ind w:left="-851"/>
        <w:jc w:val="right"/>
      </w:pPr>
    </w:p>
    <w:bookmarkEnd w:id="9"/>
    <w:p w:rsidR="002964EF" w:rsidRPr="00BC4928" w:rsidRDefault="002964EF" w:rsidP="002964EF">
      <w:pPr>
        <w:ind w:left="-567"/>
        <w:jc w:val="center"/>
        <w:rPr>
          <w:b/>
          <w:bCs/>
          <w:sz w:val="24"/>
          <w:szCs w:val="24"/>
        </w:rPr>
      </w:pPr>
      <w:r w:rsidRPr="00BC4928">
        <w:rPr>
          <w:b/>
          <w:bCs/>
          <w:sz w:val="24"/>
          <w:szCs w:val="24"/>
        </w:rPr>
        <w:t xml:space="preserve">Блок-схема </w:t>
      </w:r>
    </w:p>
    <w:p w:rsidR="004C62AC" w:rsidRPr="00BC4928" w:rsidRDefault="004C62AC" w:rsidP="004C62AC">
      <w:pPr>
        <w:jc w:val="center"/>
        <w:rPr>
          <w:b/>
          <w:sz w:val="24"/>
          <w:szCs w:val="24"/>
          <w:lang w:eastAsia="ru-RU"/>
        </w:rPr>
      </w:pPr>
      <w:r w:rsidRPr="00BC4928">
        <w:rPr>
          <w:b/>
          <w:bCs/>
          <w:sz w:val="24"/>
          <w:szCs w:val="24"/>
        </w:rPr>
        <w:t>Ветеринарной услуги п</w:t>
      </w:r>
      <w:r w:rsidR="002964EF" w:rsidRPr="00BC4928">
        <w:rPr>
          <w:b/>
          <w:bCs/>
          <w:sz w:val="24"/>
          <w:szCs w:val="24"/>
        </w:rPr>
        <w:t>о проведению</w:t>
      </w:r>
      <w:r w:rsidRPr="00BC4928">
        <w:rPr>
          <w:b/>
          <w:sz w:val="24"/>
          <w:szCs w:val="24"/>
          <w:lang w:eastAsia="ru-RU"/>
        </w:rPr>
        <w:t xml:space="preserve"> ветеринарных организационных работ, включая учет и ответственное хранение лекарственных средств и препаратов для ветеринарного применения»</w:t>
      </w:r>
    </w:p>
    <w:p w:rsidR="00AF166B" w:rsidRDefault="00AF166B" w:rsidP="004C62AC">
      <w:pPr>
        <w:ind w:left="-567"/>
        <w:jc w:val="center"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92"/>
      </w:tblGrid>
      <w:tr w:rsidR="00AF166B" w:rsidRPr="00AF166B" w:rsidTr="00BC4928">
        <w:trPr>
          <w:trHeight w:val="187"/>
        </w:trPr>
        <w:tc>
          <w:tcPr>
            <w:tcW w:w="8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66B" w:rsidRPr="00AF166B" w:rsidRDefault="004C62AC" w:rsidP="00E9323F">
            <w:pPr>
              <w:widowControl w:val="0"/>
              <w:suppressAutoHyphens w:val="0"/>
              <w:autoSpaceDE w:val="0"/>
              <w:ind w:firstLine="54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- Наступление сроков предоставления отчета по Форме «1-Вет В» (квартальная, годовая)</w:t>
            </w:r>
          </w:p>
        </w:tc>
      </w:tr>
    </w:tbl>
    <w:p w:rsidR="00AF166B" w:rsidRPr="00AF166B" w:rsidRDefault="00AF166B" w:rsidP="00AF166B">
      <w:pPr>
        <w:jc w:val="both"/>
        <w:rPr>
          <w:sz w:val="21"/>
          <w:szCs w:val="21"/>
        </w:rPr>
      </w:pPr>
      <w:r w:rsidRPr="00AF166B">
        <w:rPr>
          <w:sz w:val="21"/>
          <w:szCs w:val="21"/>
        </w:rPr>
        <w:t xml:space="preserve">                                                                            \/</w:t>
      </w:r>
    </w:p>
    <w:tbl>
      <w:tblPr>
        <w:tblW w:w="8789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89"/>
      </w:tblGrid>
      <w:tr w:rsidR="00AF166B" w:rsidRPr="00AF166B" w:rsidTr="00BC4928">
        <w:trPr>
          <w:trHeight w:val="455"/>
        </w:trPr>
        <w:tc>
          <w:tcPr>
            <w:tcW w:w="87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C64AE" w:rsidRDefault="001C64AE" w:rsidP="001C64A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Государственное бюджетное учреждение проводит:</w:t>
            </w:r>
          </w:p>
          <w:p w:rsidR="00AF166B" w:rsidRPr="00AF166B" w:rsidRDefault="00CC2775" w:rsidP="001C64AE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оформление отчетной документации</w:t>
            </w:r>
            <w:r w:rsidR="001C64A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о </w:t>
            </w:r>
            <w:r w:rsidRPr="0098296C">
              <w:rPr>
                <w:sz w:val="24"/>
                <w:szCs w:val="24"/>
                <w:lang w:eastAsia="ru-RU"/>
              </w:rPr>
              <w:t>движении</w:t>
            </w:r>
            <w:r w:rsidRPr="0098296C">
              <w:rPr>
                <w:sz w:val="24"/>
                <w:szCs w:val="24"/>
              </w:rPr>
              <w:t xml:space="preserve"> и расходовани</w:t>
            </w:r>
            <w:r>
              <w:rPr>
                <w:sz w:val="24"/>
                <w:szCs w:val="24"/>
              </w:rPr>
              <w:t>и</w:t>
            </w:r>
            <w:r w:rsidRPr="009829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отчетном периоде (квартал, год) </w:t>
            </w:r>
            <w:r w:rsidRPr="0098296C">
              <w:rPr>
                <w:sz w:val="24"/>
                <w:szCs w:val="24"/>
              </w:rPr>
              <w:t xml:space="preserve">на противоэпизоотические мероприятия </w:t>
            </w:r>
            <w:r w:rsidRPr="0098296C">
              <w:rPr>
                <w:color w:val="000000"/>
                <w:sz w:val="24"/>
                <w:szCs w:val="24"/>
              </w:rPr>
              <w:t>биопрепаратов, оплачиваемых за счет федерального бюджета</w:t>
            </w:r>
            <w:r>
              <w:rPr>
                <w:color w:val="000000"/>
                <w:sz w:val="24"/>
                <w:szCs w:val="24"/>
              </w:rPr>
              <w:t xml:space="preserve"> и бюджета города Севастополя</w:t>
            </w:r>
            <w:r w:rsidR="001C64AE">
              <w:rPr>
                <w:sz w:val="21"/>
                <w:szCs w:val="21"/>
              </w:rPr>
              <w:t xml:space="preserve">                 </w:t>
            </w:r>
          </w:p>
        </w:tc>
      </w:tr>
    </w:tbl>
    <w:p w:rsidR="00AF166B" w:rsidRDefault="001624CF" w:rsidP="001624CF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</w:t>
      </w:r>
      <w:r w:rsidR="00AF166B" w:rsidRPr="00AF166B">
        <w:rPr>
          <w:sz w:val="21"/>
          <w:szCs w:val="21"/>
        </w:rPr>
        <w:t>\/</w:t>
      </w:r>
    </w:p>
    <w:tbl>
      <w:tblPr>
        <w:tblpPr w:leftFromText="180" w:rightFromText="180" w:vertAnchor="text" w:horzAnchor="margin" w:tblpY="104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88"/>
      </w:tblGrid>
      <w:tr w:rsidR="00CC2775" w:rsidRPr="00AF166B" w:rsidTr="00CC2775">
        <w:trPr>
          <w:trHeight w:val="347"/>
        </w:trPr>
        <w:tc>
          <w:tcPr>
            <w:tcW w:w="878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775" w:rsidRDefault="00CC2775" w:rsidP="00CC277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Государственное бюджетное учреждение </w:t>
            </w:r>
          </w:p>
          <w:p w:rsidR="00CC2775" w:rsidRPr="00AF166B" w:rsidRDefault="00CC2775" w:rsidP="001C64AE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CC2775">
              <w:rPr>
                <w:rFonts w:eastAsia="Arial"/>
                <w:sz w:val="21"/>
                <w:szCs w:val="21"/>
                <w:lang w:eastAsia="ru-RU"/>
              </w:rPr>
              <w:t>направл</w:t>
            </w:r>
            <w:r>
              <w:rPr>
                <w:rFonts w:eastAsia="Arial"/>
                <w:sz w:val="21"/>
                <w:szCs w:val="21"/>
                <w:lang w:eastAsia="ru-RU"/>
              </w:rPr>
              <w:t>яет</w:t>
            </w:r>
            <w:r w:rsidRPr="00CC2775">
              <w:rPr>
                <w:rFonts w:eastAsia="Arial"/>
                <w:sz w:val="21"/>
                <w:szCs w:val="21"/>
                <w:lang w:eastAsia="ru-RU"/>
              </w:rPr>
              <w:t xml:space="preserve"> в Управление ветеринарии города Севастополя отчет по форме «1 -</w:t>
            </w:r>
            <w:proofErr w:type="spellStart"/>
            <w:r w:rsidRPr="00CC2775">
              <w:rPr>
                <w:rFonts w:eastAsia="Arial"/>
                <w:sz w:val="21"/>
                <w:szCs w:val="21"/>
                <w:lang w:eastAsia="ru-RU"/>
              </w:rPr>
              <w:t>Вет</w:t>
            </w:r>
            <w:proofErr w:type="spellEnd"/>
            <w:r w:rsidRPr="00CC2775">
              <w:rPr>
                <w:rFonts w:eastAsia="Arial"/>
                <w:sz w:val="21"/>
                <w:szCs w:val="21"/>
                <w:lang w:eastAsia="ru-RU"/>
              </w:rPr>
              <w:t xml:space="preserve"> В»</w:t>
            </w:r>
          </w:p>
        </w:tc>
      </w:tr>
    </w:tbl>
    <w:p w:rsidR="001624CF" w:rsidRPr="00AF166B" w:rsidRDefault="001624CF" w:rsidP="001C64AE">
      <w:pPr>
        <w:widowControl w:val="0"/>
        <w:autoSpaceDE w:val="0"/>
        <w:rPr>
          <w:sz w:val="21"/>
          <w:szCs w:val="21"/>
        </w:rPr>
      </w:pPr>
    </w:p>
    <w:p w:rsidR="002964EF" w:rsidRDefault="002964EF" w:rsidP="008E7496">
      <w:pPr>
        <w:ind w:left="-851"/>
        <w:jc w:val="right"/>
      </w:pPr>
    </w:p>
    <w:p w:rsidR="008D195C" w:rsidRDefault="008D195C" w:rsidP="008E7496">
      <w:pPr>
        <w:ind w:left="-851"/>
        <w:jc w:val="right"/>
      </w:pPr>
    </w:p>
    <w:p w:rsidR="008D195C" w:rsidRDefault="008D195C" w:rsidP="008335CF"/>
    <w:p w:rsidR="008335CF" w:rsidRDefault="008335C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22086F" w:rsidRDefault="0022086F" w:rsidP="008335CF"/>
    <w:p w:rsidR="00CC2775" w:rsidRDefault="00CC2775" w:rsidP="008335CF"/>
    <w:p w:rsidR="00CC2775" w:rsidRDefault="00CC2775" w:rsidP="008335CF"/>
    <w:p w:rsidR="00CC2775" w:rsidRDefault="00CC2775" w:rsidP="008335CF"/>
    <w:p w:rsidR="00CC2775" w:rsidRDefault="00CC2775" w:rsidP="008335CF"/>
    <w:p w:rsidR="00CC2775" w:rsidRDefault="00CC2775" w:rsidP="008335CF"/>
    <w:p w:rsidR="00CC2775" w:rsidRDefault="00CC2775" w:rsidP="008335CF"/>
    <w:p w:rsidR="00CC2775" w:rsidRDefault="00CC2775" w:rsidP="008335CF"/>
    <w:p w:rsidR="005277C2" w:rsidRDefault="005277C2" w:rsidP="008335CF"/>
    <w:p w:rsidR="0022086F" w:rsidRDefault="0022086F" w:rsidP="008335CF"/>
    <w:p w:rsidR="002964EF" w:rsidRPr="008E7496" w:rsidRDefault="002964EF" w:rsidP="002964E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CC2775" w:rsidRPr="008E7496" w:rsidRDefault="00CC2775" w:rsidP="00CC2775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p w:rsidR="00CC2775" w:rsidRDefault="00CC2775" w:rsidP="00CC2775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t xml:space="preserve">«Проведение ветеринарных организационных </w:t>
      </w:r>
    </w:p>
    <w:p w:rsidR="00CC2775" w:rsidRDefault="00CC2775" w:rsidP="00CC2775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lastRenderedPageBreak/>
        <w:t xml:space="preserve">работ, включая учет и ответственное хранение </w:t>
      </w:r>
    </w:p>
    <w:p w:rsidR="00CC2775" w:rsidRDefault="00CC2775" w:rsidP="00CC2775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t xml:space="preserve">лекарственных средств и препаратов </w:t>
      </w:r>
    </w:p>
    <w:p w:rsidR="00CC2775" w:rsidRDefault="00CC2775" w:rsidP="00CC2775">
      <w:pPr>
        <w:jc w:val="right"/>
        <w:rPr>
          <w:color w:val="000000"/>
          <w:sz w:val="24"/>
          <w:szCs w:val="24"/>
          <w:lang w:eastAsia="ru-RU"/>
        </w:rPr>
      </w:pPr>
      <w:r w:rsidRPr="004C62AC">
        <w:rPr>
          <w:color w:val="000000"/>
          <w:sz w:val="24"/>
          <w:szCs w:val="24"/>
          <w:lang w:eastAsia="ru-RU"/>
        </w:rPr>
        <w:t>для ветеринарного применения»</w:t>
      </w:r>
    </w:p>
    <w:p w:rsidR="00CC2775" w:rsidRDefault="00CC2775" w:rsidP="00CC2775">
      <w:pPr>
        <w:jc w:val="right"/>
        <w:rPr>
          <w:color w:val="000000"/>
          <w:sz w:val="24"/>
          <w:szCs w:val="24"/>
          <w:lang w:eastAsia="ru-RU"/>
        </w:rPr>
      </w:pPr>
    </w:p>
    <w:p w:rsidR="00CC2775" w:rsidRDefault="00CC2775" w:rsidP="00CC2775">
      <w:pPr>
        <w:jc w:val="right"/>
        <w:rPr>
          <w:color w:val="000000"/>
          <w:sz w:val="24"/>
          <w:szCs w:val="24"/>
          <w:lang w:eastAsia="ru-RU"/>
        </w:rPr>
      </w:pPr>
    </w:p>
    <w:p w:rsidR="00CC2775" w:rsidRPr="00CC2775" w:rsidRDefault="00CC2775" w:rsidP="00CC2775">
      <w:pPr>
        <w:jc w:val="center"/>
        <w:rPr>
          <w:b/>
          <w:color w:val="000000"/>
          <w:szCs w:val="28"/>
          <w:lang w:eastAsia="ru-RU"/>
        </w:rPr>
      </w:pPr>
      <w:r w:rsidRPr="00CC2775">
        <w:rPr>
          <w:b/>
          <w:color w:val="000000"/>
          <w:szCs w:val="28"/>
          <w:lang w:eastAsia="ru-RU"/>
        </w:rPr>
        <w:t xml:space="preserve">Отчет </w:t>
      </w:r>
    </w:p>
    <w:p w:rsidR="00CC2775" w:rsidRPr="00CC2775" w:rsidRDefault="00CC2775" w:rsidP="00CC2775">
      <w:pPr>
        <w:jc w:val="center"/>
        <w:rPr>
          <w:b/>
          <w:color w:val="000000"/>
          <w:szCs w:val="28"/>
          <w:lang w:eastAsia="ru-RU"/>
        </w:rPr>
      </w:pPr>
      <w:r w:rsidRPr="00CC2775">
        <w:rPr>
          <w:b/>
          <w:color w:val="000000"/>
          <w:szCs w:val="28"/>
          <w:lang w:eastAsia="ru-RU"/>
        </w:rPr>
        <w:t>о движении биопрепаратов по ______________________________</w:t>
      </w:r>
    </w:p>
    <w:p w:rsidR="00CC2775" w:rsidRPr="00CC2775" w:rsidRDefault="00CC2775" w:rsidP="00CC2775">
      <w:pPr>
        <w:jc w:val="center"/>
        <w:rPr>
          <w:b/>
          <w:color w:val="000000"/>
          <w:szCs w:val="28"/>
          <w:lang w:eastAsia="ru-RU"/>
        </w:rPr>
      </w:pPr>
    </w:p>
    <w:p w:rsidR="00CC2775" w:rsidRPr="00CC2775" w:rsidRDefault="00CC2775" w:rsidP="00CC2775">
      <w:pPr>
        <w:jc w:val="center"/>
        <w:rPr>
          <w:b/>
          <w:color w:val="000000"/>
          <w:szCs w:val="28"/>
          <w:lang w:eastAsia="ru-RU"/>
        </w:rPr>
      </w:pPr>
      <w:r w:rsidRPr="00CC2775">
        <w:rPr>
          <w:b/>
          <w:color w:val="000000"/>
          <w:szCs w:val="28"/>
          <w:lang w:eastAsia="ru-RU"/>
        </w:rPr>
        <w:t>за ____________________________20_____года</w:t>
      </w:r>
    </w:p>
    <w:p w:rsidR="00AF166B" w:rsidRDefault="00AF166B" w:rsidP="0022086F">
      <w:pPr>
        <w:spacing w:line="0" w:lineRule="atLeast"/>
        <w:ind w:left="-851"/>
        <w:jc w:val="right"/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8"/>
        <w:gridCol w:w="501"/>
        <w:gridCol w:w="548"/>
        <w:gridCol w:w="957"/>
        <w:gridCol w:w="751"/>
        <w:gridCol w:w="627"/>
        <w:gridCol w:w="814"/>
        <w:gridCol w:w="564"/>
        <w:gridCol w:w="780"/>
        <w:gridCol w:w="636"/>
        <w:gridCol w:w="685"/>
        <w:gridCol w:w="721"/>
        <w:gridCol w:w="751"/>
      </w:tblGrid>
      <w:tr w:rsidR="00CC2775" w:rsidTr="00CC2775">
        <w:trPr>
          <w:trHeight w:val="651"/>
        </w:trPr>
        <w:tc>
          <w:tcPr>
            <w:tcW w:w="848" w:type="dxa"/>
            <w:vMerge w:val="restart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наименование препарата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Получено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№ накладной, дата получения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фасовка</w:t>
            </w:r>
          </w:p>
        </w:tc>
        <w:tc>
          <w:tcPr>
            <w:tcW w:w="627" w:type="dxa"/>
            <w:vMerge w:val="restart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серия, контроль</w:t>
            </w:r>
          </w:p>
        </w:tc>
        <w:tc>
          <w:tcPr>
            <w:tcW w:w="814" w:type="dxa"/>
            <w:vMerge w:val="restart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срок годности</w:t>
            </w:r>
          </w:p>
        </w:tc>
        <w:tc>
          <w:tcPr>
            <w:tcW w:w="1344" w:type="dxa"/>
            <w:gridSpan w:val="2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использовано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остаток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27E5C">
              <w:rPr>
                <w:rFonts w:eastAsia="Calibri"/>
                <w:sz w:val="18"/>
                <w:szCs w:val="18"/>
              </w:rPr>
              <w:t>утилизированно</w:t>
            </w:r>
            <w:proofErr w:type="spellEnd"/>
          </w:p>
        </w:tc>
      </w:tr>
      <w:tr w:rsidR="00CC2775" w:rsidTr="00CC2775">
        <w:trPr>
          <w:trHeight w:val="539"/>
        </w:trPr>
        <w:tc>
          <w:tcPr>
            <w:tcW w:w="848" w:type="dxa"/>
            <w:vMerge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Доз</w:t>
            </w:r>
          </w:p>
        </w:tc>
        <w:tc>
          <w:tcPr>
            <w:tcW w:w="547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27E5C">
              <w:rPr>
                <w:rFonts w:eastAsia="Calibri"/>
                <w:sz w:val="18"/>
                <w:szCs w:val="18"/>
              </w:rPr>
              <w:t>уп</w:t>
            </w:r>
            <w:proofErr w:type="spellEnd"/>
            <w:r w:rsidRPr="00927E5C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 w:rsidRPr="00927E5C">
              <w:rPr>
                <w:rFonts w:eastAsia="Calibri"/>
                <w:sz w:val="18"/>
                <w:szCs w:val="18"/>
              </w:rPr>
              <w:t>флак</w:t>
            </w:r>
            <w:proofErr w:type="spellEnd"/>
            <w:r w:rsidRPr="00927E5C">
              <w:rPr>
                <w:rFonts w:eastAsia="Calibri"/>
                <w:sz w:val="18"/>
                <w:szCs w:val="18"/>
              </w:rPr>
              <w:t>. Шт.</w:t>
            </w:r>
          </w:p>
        </w:tc>
        <w:tc>
          <w:tcPr>
            <w:tcW w:w="957" w:type="dxa"/>
            <w:vMerge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4" w:type="dxa"/>
            <w:vMerge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доз</w:t>
            </w:r>
          </w:p>
        </w:tc>
        <w:tc>
          <w:tcPr>
            <w:tcW w:w="780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27E5C">
              <w:rPr>
                <w:rFonts w:eastAsia="Calibri"/>
                <w:sz w:val="18"/>
                <w:szCs w:val="18"/>
              </w:rPr>
              <w:t>уп.</w:t>
            </w:r>
            <w:proofErr w:type="gramStart"/>
            <w:r w:rsidRPr="00927E5C">
              <w:rPr>
                <w:rFonts w:eastAsia="Calibri"/>
                <w:sz w:val="18"/>
                <w:szCs w:val="18"/>
              </w:rPr>
              <w:t>,ф</w:t>
            </w:r>
            <w:proofErr w:type="gramEnd"/>
            <w:r w:rsidRPr="00927E5C">
              <w:rPr>
                <w:rFonts w:eastAsia="Calibri"/>
                <w:sz w:val="18"/>
                <w:szCs w:val="18"/>
              </w:rPr>
              <w:t>лак.,шт</w:t>
            </w:r>
            <w:proofErr w:type="spellEnd"/>
            <w:r w:rsidRPr="00927E5C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636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доз</w:t>
            </w:r>
          </w:p>
        </w:tc>
        <w:tc>
          <w:tcPr>
            <w:tcW w:w="685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27E5C">
              <w:rPr>
                <w:rFonts w:eastAsia="Calibri"/>
                <w:sz w:val="18"/>
                <w:szCs w:val="18"/>
              </w:rPr>
              <w:t>уп.</w:t>
            </w:r>
            <w:proofErr w:type="gramStart"/>
            <w:r w:rsidRPr="00927E5C">
              <w:rPr>
                <w:rFonts w:eastAsia="Calibri"/>
                <w:sz w:val="18"/>
                <w:szCs w:val="18"/>
              </w:rPr>
              <w:t>,ф</w:t>
            </w:r>
            <w:proofErr w:type="gramEnd"/>
            <w:r w:rsidRPr="00927E5C">
              <w:rPr>
                <w:rFonts w:eastAsia="Calibri"/>
                <w:sz w:val="18"/>
                <w:szCs w:val="18"/>
              </w:rPr>
              <w:t>лак.,шт</w:t>
            </w:r>
            <w:proofErr w:type="spellEnd"/>
            <w:r w:rsidRPr="00927E5C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72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доз</w:t>
            </w:r>
          </w:p>
        </w:tc>
        <w:tc>
          <w:tcPr>
            <w:tcW w:w="75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927E5C">
              <w:rPr>
                <w:rFonts w:eastAsia="Calibri"/>
                <w:sz w:val="18"/>
                <w:szCs w:val="18"/>
              </w:rPr>
              <w:t>уп.</w:t>
            </w:r>
            <w:proofErr w:type="gramStart"/>
            <w:r w:rsidRPr="00927E5C">
              <w:rPr>
                <w:rFonts w:eastAsia="Calibri"/>
                <w:sz w:val="18"/>
                <w:szCs w:val="18"/>
              </w:rPr>
              <w:t>,ф</w:t>
            </w:r>
            <w:proofErr w:type="gramEnd"/>
            <w:r w:rsidRPr="00927E5C">
              <w:rPr>
                <w:rFonts w:eastAsia="Calibri"/>
                <w:sz w:val="18"/>
                <w:szCs w:val="18"/>
              </w:rPr>
              <w:t>лак.,шт</w:t>
            </w:r>
            <w:proofErr w:type="spellEnd"/>
            <w:r w:rsidRPr="00927E5C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CC2775" w:rsidTr="00CC2775">
        <w:trPr>
          <w:trHeight w:val="114"/>
        </w:trPr>
        <w:tc>
          <w:tcPr>
            <w:tcW w:w="848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47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5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7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4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80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5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927E5C">
              <w:rPr>
                <w:rFonts w:eastAsia="Calibri"/>
                <w:sz w:val="18"/>
                <w:szCs w:val="18"/>
              </w:rPr>
              <w:t>13</w:t>
            </w:r>
          </w:p>
        </w:tc>
      </w:tr>
      <w:tr w:rsidR="00CC2775" w:rsidTr="00CC2775">
        <w:trPr>
          <w:trHeight w:val="114"/>
        </w:trPr>
        <w:tc>
          <w:tcPr>
            <w:tcW w:w="848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0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6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:rsidR="00CC2775" w:rsidRPr="00927E5C" w:rsidRDefault="00CC2775" w:rsidP="00CC2775">
            <w:pPr>
              <w:contextualSpacing/>
              <w:jc w:val="right"/>
              <w:rPr>
                <w:rFonts w:eastAsia="Calibri"/>
                <w:sz w:val="18"/>
                <w:szCs w:val="18"/>
              </w:rPr>
            </w:pPr>
          </w:p>
        </w:tc>
      </w:tr>
    </w:tbl>
    <w:p w:rsidR="008D195C" w:rsidRDefault="008D195C" w:rsidP="0022086F">
      <w:pPr>
        <w:rPr>
          <w:b/>
          <w:i/>
          <w:sz w:val="22"/>
          <w:szCs w:val="22"/>
          <w:u w:val="single"/>
          <w:lang w:eastAsia="ru-RU"/>
        </w:rPr>
      </w:pPr>
    </w:p>
    <w:p w:rsidR="0022086F" w:rsidRDefault="0022086F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C2775" w:rsidRDefault="00CC2775" w:rsidP="0022086F">
      <w:pPr>
        <w:rPr>
          <w:sz w:val="24"/>
          <w:szCs w:val="24"/>
        </w:rPr>
      </w:pPr>
    </w:p>
    <w:p w:rsidR="00C45096" w:rsidRDefault="00C45096" w:rsidP="0022086F">
      <w:pPr>
        <w:rPr>
          <w:sz w:val="24"/>
          <w:szCs w:val="24"/>
        </w:rPr>
      </w:pPr>
    </w:p>
    <w:p w:rsidR="00C45096" w:rsidRDefault="00C45096" w:rsidP="0022086F">
      <w:pPr>
        <w:rPr>
          <w:sz w:val="24"/>
          <w:szCs w:val="24"/>
        </w:rPr>
      </w:pPr>
    </w:p>
    <w:p w:rsidR="00C45096" w:rsidRDefault="00C45096" w:rsidP="0022086F">
      <w:pPr>
        <w:rPr>
          <w:sz w:val="24"/>
          <w:szCs w:val="24"/>
        </w:rPr>
      </w:pPr>
    </w:p>
    <w:p w:rsidR="00C45096" w:rsidRDefault="00C45096" w:rsidP="0022086F">
      <w:pPr>
        <w:rPr>
          <w:sz w:val="24"/>
          <w:szCs w:val="24"/>
        </w:rPr>
      </w:pP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CC2775" w:rsidRPr="00C45096" w:rsidRDefault="00CC2775" w:rsidP="00CC2775">
      <w:pPr>
        <w:jc w:val="right"/>
        <w:rPr>
          <w:sz w:val="24"/>
          <w:szCs w:val="24"/>
        </w:rPr>
      </w:pPr>
      <w:bookmarkStart w:id="10" w:name="_Hlk505336608"/>
      <w:r w:rsidRPr="00C45096">
        <w:rPr>
          <w:sz w:val="24"/>
          <w:szCs w:val="24"/>
        </w:rPr>
        <w:t>к Порядку ветеринарной услуги</w:t>
      </w:r>
    </w:p>
    <w:p w:rsidR="00CC2775" w:rsidRPr="00C45096" w:rsidRDefault="00CC2775" w:rsidP="00CC2775">
      <w:pPr>
        <w:jc w:val="right"/>
        <w:rPr>
          <w:sz w:val="24"/>
          <w:szCs w:val="24"/>
          <w:lang w:eastAsia="ru-RU"/>
        </w:rPr>
      </w:pPr>
      <w:r w:rsidRPr="00C45096">
        <w:rPr>
          <w:sz w:val="24"/>
          <w:szCs w:val="24"/>
          <w:lang w:eastAsia="ru-RU"/>
        </w:rPr>
        <w:t xml:space="preserve">«Проведение ветеринарных организационных </w:t>
      </w:r>
    </w:p>
    <w:p w:rsidR="00CC2775" w:rsidRPr="00C45096" w:rsidRDefault="00CC2775" w:rsidP="00CC2775">
      <w:pPr>
        <w:jc w:val="right"/>
        <w:rPr>
          <w:sz w:val="24"/>
          <w:szCs w:val="24"/>
          <w:lang w:eastAsia="ru-RU"/>
        </w:rPr>
      </w:pPr>
      <w:r w:rsidRPr="00C45096">
        <w:rPr>
          <w:sz w:val="24"/>
          <w:szCs w:val="24"/>
          <w:lang w:eastAsia="ru-RU"/>
        </w:rPr>
        <w:lastRenderedPageBreak/>
        <w:t xml:space="preserve">работ, включая учет и ответственное хранение </w:t>
      </w:r>
    </w:p>
    <w:p w:rsidR="00CC2775" w:rsidRPr="00C45096" w:rsidRDefault="00CC2775" w:rsidP="00CC2775">
      <w:pPr>
        <w:jc w:val="right"/>
        <w:rPr>
          <w:sz w:val="24"/>
          <w:szCs w:val="24"/>
          <w:lang w:eastAsia="ru-RU"/>
        </w:rPr>
      </w:pPr>
      <w:r w:rsidRPr="00C45096">
        <w:rPr>
          <w:sz w:val="24"/>
          <w:szCs w:val="24"/>
          <w:lang w:eastAsia="ru-RU"/>
        </w:rPr>
        <w:t xml:space="preserve">лекарственных средств и препаратов </w:t>
      </w:r>
    </w:p>
    <w:p w:rsidR="00CC2775" w:rsidRPr="00C45096" w:rsidRDefault="00CC2775" w:rsidP="00CC2775">
      <w:pPr>
        <w:jc w:val="right"/>
        <w:rPr>
          <w:sz w:val="24"/>
          <w:szCs w:val="24"/>
          <w:lang w:eastAsia="ru-RU"/>
        </w:rPr>
      </w:pPr>
      <w:r w:rsidRPr="00C45096">
        <w:rPr>
          <w:sz w:val="24"/>
          <w:szCs w:val="24"/>
          <w:lang w:eastAsia="ru-RU"/>
        </w:rPr>
        <w:t>для ветеринарного применения»</w:t>
      </w:r>
    </w:p>
    <w:p w:rsidR="00CC2775" w:rsidRPr="00C45096" w:rsidRDefault="00CC2775" w:rsidP="00BC4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3"/>
          <w:szCs w:val="23"/>
          <w:lang w:eastAsia="ru-RU"/>
        </w:rPr>
        <w:t xml:space="preserve">   </w:t>
      </w:r>
    </w:p>
    <w:bookmarkEnd w:id="10"/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096" w:rsidRPr="00C45096" w:rsidRDefault="00C45096" w:rsidP="00C45096">
      <w:pPr>
        <w:widowControl w:val="0"/>
        <w:tabs>
          <w:tab w:val="left" w:pos="8931"/>
        </w:tabs>
        <w:suppressAutoHyphens w:val="0"/>
        <w:autoSpaceDE w:val="0"/>
        <w:autoSpaceDN w:val="0"/>
        <w:adjustRightInd w:val="0"/>
        <w:ind w:right="139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│           СИСТЕМА ГОСУДАРСТВЕННОГО ИНФОРМАЦИОННОГО ОБЕСПЕЧЕНИЯ         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│                       В СФЕРЕ СЕЛЬСКОГО ХОЗЯЙСТВА                    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│         КОНФИДЕНЦИАЛЬНОСТЬ ГАРАНТИРУЕТСЯ ПОЛУЧАТЕЛЕМ ИНФОРМАЦИИ      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bookmarkStart w:id="11" w:name="Par4998"/>
      <w:bookmarkEnd w:id="11"/>
      <w:r w:rsidRPr="00C45096">
        <w:rPr>
          <w:rFonts w:ascii="Courier New" w:hAnsi="Courier New" w:cs="Courier New"/>
          <w:sz w:val="20"/>
          <w:lang w:eastAsia="ru-RU"/>
        </w:rPr>
        <w:t xml:space="preserve">     │       СВЕДЕНИЯ О ДВИЖЕНИИ И РАСХОДОВАНИИ БИОПРЕПАРАТОВ      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│      НА ПРОТИВОЭПИЗООТИЧЕСКИЕ МЕРОПРИЯТИЯ, ОПЛАЧИВАЕМЫХ     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│             ЗА СЧЕТ СРЕДСТВ ФЕДЕРАЛЬНОГО БЮДЖЕТА            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│                     </w:t>
      </w:r>
      <w:proofErr w:type="spellStart"/>
      <w:r w:rsidRPr="00C45096">
        <w:rPr>
          <w:rFonts w:ascii="Courier New" w:hAnsi="Courier New" w:cs="Courier New"/>
          <w:sz w:val="20"/>
          <w:lang w:eastAsia="ru-RU"/>
        </w:rPr>
        <w:t>за___квартал</w:t>
      </w:r>
      <w:proofErr w:type="spellEnd"/>
      <w:r w:rsidRPr="00C45096">
        <w:rPr>
          <w:rFonts w:ascii="Courier New" w:hAnsi="Courier New" w:cs="Courier New"/>
          <w:sz w:val="20"/>
          <w:lang w:eastAsia="ru-RU"/>
        </w:rPr>
        <w:t xml:space="preserve"> 20___г.                    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└────────────────────────────────────────────────────────────────┘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┌──────────────────────────────────────┬─────────────┐  ┌─────────────────┐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│             Представляют:            │    Сроки    │  │  Форма 1-вет</w:t>
      </w:r>
      <w:proofErr w:type="gramStart"/>
      <w:r w:rsidRPr="00C45096">
        <w:rPr>
          <w:rFonts w:ascii="Courier New" w:hAnsi="Courier New" w:cs="Courier New"/>
          <w:sz w:val="20"/>
          <w:lang w:eastAsia="ru-RU"/>
        </w:rPr>
        <w:t xml:space="preserve"> В</w:t>
      </w:r>
      <w:proofErr w:type="gramEnd"/>
      <w:r w:rsidRPr="00C45096">
        <w:rPr>
          <w:rFonts w:ascii="Courier New" w:hAnsi="Courier New" w:cs="Courier New"/>
          <w:sz w:val="20"/>
          <w:lang w:eastAsia="ru-RU"/>
        </w:rPr>
        <w:t xml:space="preserve">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│                                      │представления│  └─────────────────┘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├──────────────────────────────────────┼─────────────┤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│органы исполнительной власти субъектов│             │  ┌─────────────────┐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proofErr w:type="gramStart"/>
      <w:r w:rsidRPr="00C45096">
        <w:rPr>
          <w:rFonts w:ascii="Courier New" w:hAnsi="Courier New" w:cs="Courier New"/>
          <w:sz w:val="20"/>
          <w:lang w:eastAsia="ru-RU"/>
        </w:rPr>
        <w:t>│Российской Федерации (органы          │             │  │                 │</w:t>
      </w:r>
      <w:proofErr w:type="gramEnd"/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│управления АПК субъектов </w:t>
      </w:r>
      <w:proofErr w:type="gramStart"/>
      <w:r w:rsidRPr="00C45096">
        <w:rPr>
          <w:rFonts w:ascii="Courier New" w:hAnsi="Courier New" w:cs="Courier New"/>
          <w:sz w:val="20"/>
          <w:lang w:eastAsia="ru-RU"/>
        </w:rPr>
        <w:t>Российской</w:t>
      </w:r>
      <w:proofErr w:type="gramEnd"/>
      <w:r w:rsidRPr="00C45096">
        <w:rPr>
          <w:rFonts w:ascii="Courier New" w:hAnsi="Courier New" w:cs="Courier New"/>
          <w:sz w:val="20"/>
          <w:lang w:eastAsia="ru-RU"/>
        </w:rPr>
        <w:t xml:space="preserve">   │             │  │   квартальная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proofErr w:type="gramStart"/>
      <w:r w:rsidRPr="00C45096">
        <w:rPr>
          <w:rFonts w:ascii="Courier New" w:hAnsi="Courier New" w:cs="Courier New"/>
          <w:sz w:val="20"/>
          <w:lang w:eastAsia="ru-RU"/>
        </w:rPr>
        <w:t>│Федерации):                           │             │  └─────────────────┘</w:t>
      </w:r>
      <w:proofErr w:type="gramEnd"/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proofErr w:type="gramStart"/>
      <w:r w:rsidRPr="00C45096">
        <w:rPr>
          <w:rFonts w:ascii="Courier New" w:hAnsi="Courier New" w:cs="Courier New"/>
          <w:sz w:val="20"/>
          <w:lang w:eastAsia="ru-RU"/>
        </w:rPr>
        <w:t>│  - Минсельхозу России (ФГУП "Центр   │ на 25 день  │</w:t>
      </w:r>
      <w:proofErr w:type="gramEnd"/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│    ветеринарии" - 109428, Москва,    │    после 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│    Рязанский проспект, д. 24, корп.  │  </w:t>
      </w:r>
      <w:proofErr w:type="gramStart"/>
      <w:r w:rsidRPr="00C45096">
        <w:rPr>
          <w:rFonts w:ascii="Courier New" w:hAnsi="Courier New" w:cs="Courier New"/>
          <w:sz w:val="20"/>
          <w:lang w:eastAsia="ru-RU"/>
        </w:rPr>
        <w:t>отчетного</w:t>
      </w:r>
      <w:proofErr w:type="gramEnd"/>
      <w:r w:rsidRPr="00C45096">
        <w:rPr>
          <w:rFonts w:ascii="Courier New" w:hAnsi="Courier New" w:cs="Courier New"/>
          <w:sz w:val="20"/>
          <w:lang w:eastAsia="ru-RU"/>
        </w:rPr>
        <w:t xml:space="preserve">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│    1)                                │   периода   │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└──────────────────────────────────────┴─────────────┘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1100"/>
        <w:gridCol w:w="1100"/>
        <w:gridCol w:w="880"/>
        <w:gridCol w:w="1760"/>
        <w:gridCol w:w="1430"/>
        <w:gridCol w:w="990"/>
        <w:gridCol w:w="770"/>
      </w:tblGrid>
      <w:tr w:rsidR="00C45096" w:rsidRPr="00C45096" w:rsidTr="00C45096">
        <w:trPr>
          <w:tblCellSpacing w:w="5" w:type="nil"/>
        </w:trPr>
        <w:tc>
          <w:tcPr>
            <w:tcW w:w="9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Наименование отчитывающейся организации </w:t>
            </w:r>
            <w:hyperlink w:anchor="Par4467" w:history="1">
              <w:r w:rsidRPr="00C45096">
                <w:rPr>
                  <w:rFonts w:ascii="Courier New" w:eastAsia="Calibri" w:hAnsi="Courier New" w:cs="Courier New"/>
                  <w:sz w:val="18"/>
                  <w:szCs w:val="18"/>
                  <w:lang w:eastAsia="en-US"/>
                </w:rPr>
                <w:t>&lt;*&gt;</w:t>
              </w:r>
            </w:hyperlink>
          </w:p>
        </w:tc>
      </w:tr>
      <w:tr w:rsidR="00C45096" w:rsidRPr="00C45096" w:rsidTr="00C45096">
        <w:trPr>
          <w:tblCellSpacing w:w="5" w:type="nil"/>
        </w:trPr>
        <w:tc>
          <w:tcPr>
            <w:tcW w:w="90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Почтовый адрес: </w:t>
            </w:r>
          </w:p>
        </w:tc>
      </w:tr>
      <w:tr w:rsidR="00C45096" w:rsidRPr="00C45096" w:rsidTr="00C45096">
        <w:trPr>
          <w:trHeight w:val="360"/>
          <w:tblCellSpacing w:w="5" w:type="nil"/>
        </w:trPr>
        <w:tc>
          <w:tcPr>
            <w:tcW w:w="9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Код 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формы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по </w:t>
            </w:r>
            <w:hyperlink r:id="rId6" w:history="1">
              <w:r w:rsidRPr="00C45096">
                <w:rPr>
                  <w:rFonts w:ascii="Courier New" w:eastAsia="Calibri" w:hAnsi="Courier New" w:cs="Courier New"/>
                  <w:sz w:val="18"/>
                  <w:szCs w:val="18"/>
                  <w:lang w:eastAsia="en-US"/>
                </w:rPr>
                <w:t>ОКУД</w:t>
              </w:r>
            </w:hyperlink>
          </w:p>
        </w:tc>
        <w:tc>
          <w:tcPr>
            <w:tcW w:w="803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                          Код                                </w:t>
            </w:r>
          </w:p>
        </w:tc>
      </w:tr>
      <w:tr w:rsidR="00C45096" w:rsidRPr="00C45096" w:rsidTr="00C45096">
        <w:trPr>
          <w:trHeight w:val="900"/>
          <w:tblCellSpacing w:w="5" w:type="nil"/>
        </w:trPr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отчиты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-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вающейся</w:t>
            </w:r>
            <w:proofErr w:type="spellEnd"/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органи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-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зации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по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ОКПО 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вида   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деятель-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ности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по</w:t>
            </w:r>
          </w:p>
          <w:p w:rsidR="00C45096" w:rsidRPr="00C45096" w:rsidRDefault="00C4332E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hyperlink r:id="rId7" w:history="1">
              <w:r w:rsidR="00C45096" w:rsidRPr="00C45096">
                <w:rPr>
                  <w:rFonts w:ascii="Courier New" w:eastAsia="Calibri" w:hAnsi="Courier New" w:cs="Courier New"/>
                  <w:sz w:val="18"/>
                  <w:szCs w:val="18"/>
                  <w:lang w:eastAsia="en-US"/>
                </w:rPr>
                <w:t>ОКВЭД</w:t>
              </w:r>
            </w:hyperlink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терри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тории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по    </w:t>
            </w:r>
          </w:p>
          <w:p w:rsidR="00C45096" w:rsidRPr="00C45096" w:rsidRDefault="00C4332E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hyperlink r:id="rId8" w:history="1">
              <w:r w:rsidR="00C45096" w:rsidRPr="00C45096">
                <w:rPr>
                  <w:rFonts w:ascii="Courier New" w:eastAsia="Calibri" w:hAnsi="Courier New" w:cs="Courier New"/>
                  <w:sz w:val="18"/>
                  <w:szCs w:val="18"/>
                  <w:lang w:eastAsia="en-US"/>
                </w:rPr>
                <w:t>ОКАТО</w:t>
              </w:r>
            </w:hyperlink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министерства 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(ведомства), 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органа управ-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ления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по </w:t>
            </w:r>
            <w:hyperlink r:id="rId9" w:history="1">
              <w:r w:rsidRPr="00C45096">
                <w:rPr>
                  <w:rFonts w:ascii="Courier New" w:eastAsia="Calibri" w:hAnsi="Courier New" w:cs="Courier New"/>
                  <w:sz w:val="18"/>
                  <w:szCs w:val="18"/>
                  <w:lang w:eastAsia="en-US"/>
                </w:rPr>
                <w:t>ОКОГУ</w:t>
              </w:r>
            </w:hyperlink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организаци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онно-право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вой формы 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по </w:t>
            </w:r>
            <w:hyperlink r:id="rId10" w:history="1">
              <w:r w:rsidRPr="00C45096">
                <w:rPr>
                  <w:rFonts w:ascii="Courier New" w:eastAsia="Calibri" w:hAnsi="Courier New" w:cs="Courier New"/>
                  <w:sz w:val="18"/>
                  <w:szCs w:val="18"/>
                  <w:lang w:eastAsia="en-US"/>
                </w:rPr>
                <w:t>ОКОПФ</w:t>
              </w:r>
            </w:hyperlink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формы 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собст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- 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веннос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ти</w:t>
            </w:r>
            <w:proofErr w:type="spellEnd"/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по  </w:t>
            </w:r>
          </w:p>
          <w:p w:rsidR="00C45096" w:rsidRPr="00C45096" w:rsidRDefault="00C4332E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hyperlink r:id="rId11" w:history="1">
              <w:r w:rsidR="00C45096" w:rsidRPr="00C45096">
                <w:rPr>
                  <w:rFonts w:ascii="Courier New" w:eastAsia="Calibri" w:hAnsi="Courier New" w:cs="Courier New"/>
                  <w:sz w:val="18"/>
                  <w:szCs w:val="18"/>
                  <w:lang w:eastAsia="en-US"/>
                </w:rPr>
                <w:t>ОКФС</w:t>
              </w:r>
            </w:hyperlink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C45096" w:rsidRPr="00C45096" w:rsidTr="00C45096">
        <w:trPr>
          <w:tblCellSpacing w:w="5" w:type="nil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1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2  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3   </w:t>
            </w: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4  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   5 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  6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 7   </w:t>
            </w: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45096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 8  </w:t>
            </w:r>
          </w:p>
        </w:tc>
      </w:tr>
      <w:tr w:rsidR="00C45096" w:rsidRPr="00C45096" w:rsidTr="00C45096">
        <w:trPr>
          <w:tblCellSpacing w:w="5" w:type="nil"/>
        </w:trPr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--------------------------------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</w:pPr>
      <w:bookmarkStart w:id="12" w:name="Par5037"/>
      <w:bookmarkEnd w:id="12"/>
      <w:r w:rsidRPr="00C45096">
        <w:rPr>
          <w:rFonts w:ascii="Courier New" w:hAnsi="Courier New" w:cs="Courier New"/>
          <w:sz w:val="20"/>
          <w:lang w:eastAsia="ru-RU"/>
        </w:rPr>
        <w:t>&lt;*&gt; В сводном отчете - наименование субъекта Российской Федерации, коды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lang w:eastAsia="ru-RU"/>
        </w:rPr>
        <w:sectPr w:rsidR="00C45096" w:rsidRPr="00C45096" w:rsidSect="00176523">
          <w:headerReference w:type="default" r:id="rId12"/>
          <w:footerReference w:type="default" r:id="rId13"/>
          <w:headerReference w:type="first" r:id="rId14"/>
          <w:pgSz w:w="11905" w:h="16838"/>
          <w:pgMar w:top="1134" w:right="1134" w:bottom="1134" w:left="1701" w:header="720" w:footer="720" w:gutter="0"/>
          <w:cols w:space="720"/>
          <w:noEndnote/>
          <w:titlePg/>
          <w:docGrid w:linePitch="381"/>
        </w:sectPr>
      </w:pPr>
      <w:r w:rsidRPr="00C45096">
        <w:rPr>
          <w:rFonts w:ascii="Courier New" w:hAnsi="Courier New" w:cs="Courier New"/>
          <w:sz w:val="20"/>
          <w:lang w:eastAsia="ru-RU"/>
        </w:rPr>
        <w:t>заполняют первичные отчитывающиеся организации.</w:t>
      </w: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965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6"/>
        <w:gridCol w:w="2104"/>
        <w:gridCol w:w="679"/>
        <w:gridCol w:w="971"/>
        <w:gridCol w:w="776"/>
        <w:gridCol w:w="776"/>
        <w:gridCol w:w="777"/>
        <w:gridCol w:w="779"/>
        <w:gridCol w:w="976"/>
        <w:gridCol w:w="759"/>
        <w:gridCol w:w="678"/>
      </w:tblGrid>
      <w:tr w:rsidR="00C45096" w:rsidRPr="00C45096" w:rsidTr="00C45096">
        <w:trPr>
          <w:trHeight w:val="1723"/>
          <w:tblCellSpacing w:w="5" w:type="nil"/>
        </w:trPr>
        <w:tc>
          <w:tcPr>
            <w:tcW w:w="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N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препаратов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Наличие на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 xml:space="preserve">Начало </w:t>
            </w:r>
            <w:r w:rsidRPr="00C45096">
              <w:rPr>
                <w:rFonts w:eastAsia="Calibri"/>
                <w:sz w:val="18"/>
                <w:szCs w:val="18"/>
                <w:lang w:val="en-US" w:eastAsia="en-US"/>
              </w:rPr>
              <w:t>IV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квартала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(количество),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тыс. доз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Приход за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квартал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(количество),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тыс. доз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вакцинированных/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подвергнутых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диагностическим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исследованиям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животных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(тыс. голов)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Израсходовано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вакцины/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eastAsia="Calibri"/>
                <w:sz w:val="18"/>
                <w:szCs w:val="18"/>
                <w:lang w:eastAsia="en-US"/>
              </w:rPr>
              <w:t>диагностикума</w:t>
            </w:r>
            <w:proofErr w:type="spellEnd"/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(количество),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тыс. доз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Остаток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вакцины/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45096">
              <w:rPr>
                <w:rFonts w:eastAsia="Calibri"/>
                <w:sz w:val="18"/>
                <w:szCs w:val="18"/>
                <w:lang w:eastAsia="en-US"/>
              </w:rPr>
              <w:t>диагностикума</w:t>
            </w:r>
            <w:proofErr w:type="spellEnd"/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на отчетную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дату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(количество),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тыс. доз</w:t>
            </w:r>
          </w:p>
        </w:tc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вакцинированных/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подвергнутых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диагностическим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исследованиям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животных с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начала года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нарастающим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итогом</w:t>
            </w:r>
          </w:p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(тыс. голов)</w:t>
            </w:r>
          </w:p>
        </w:tc>
      </w:tr>
      <w:tr w:rsidR="00C45096" w:rsidRPr="00C45096" w:rsidTr="00C45096">
        <w:trPr>
          <w:trHeight w:val="195"/>
          <w:tblCellSpacing w:w="5" w:type="nil"/>
        </w:trPr>
        <w:tc>
          <w:tcPr>
            <w:tcW w:w="3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</w:tr>
      <w:tr w:rsidR="00C45096" w:rsidRPr="00C45096" w:rsidTr="00C45096">
        <w:trPr>
          <w:trHeight w:val="195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4509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</w:tr>
      <w:tr w:rsidR="00C45096" w:rsidRPr="00C45096" w:rsidTr="00C45096">
        <w:trPr>
          <w:trHeight w:val="43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5096" w:rsidRPr="00C45096" w:rsidTr="00C45096">
        <w:trPr>
          <w:trHeight w:val="43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5096" w:rsidRPr="00C45096" w:rsidTr="00C45096">
        <w:trPr>
          <w:trHeight w:val="430"/>
          <w:tblCellSpacing w:w="5" w:type="nil"/>
        </w:trPr>
        <w:tc>
          <w:tcPr>
            <w:tcW w:w="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096" w:rsidRPr="00C45096" w:rsidRDefault="00C45096" w:rsidP="00C45096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45096" w:rsidRPr="00C45096" w:rsidTr="00C45096">
        <w:trPr>
          <w:gridBefore w:val="10"/>
          <w:wBefore w:w="8973" w:type="dxa"/>
          <w:trHeight w:val="269"/>
          <w:tblCellSpacing w:w="5" w:type="nil"/>
        </w:trPr>
        <w:tc>
          <w:tcPr>
            <w:tcW w:w="678" w:type="dxa"/>
          </w:tcPr>
          <w:p w:rsidR="00C45096" w:rsidRPr="00C45096" w:rsidRDefault="00C45096" w:rsidP="00C4509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>Руководитель</w:t>
      </w: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организации           ───────────────────────────────────  ────────────────────</w:t>
      </w: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                               (Ф.И.О.)                     (подпись)</w:t>
      </w: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Должностное лицо,</w:t>
      </w: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ответственное за      ───────────────────────       ───────────────────────────    ───────────────────</w:t>
      </w: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составление формы           (должность)                      (Ф.И.О.)                   (подпись)</w:t>
      </w: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                  ───────────────────────       "____" ____________20__ год</w:t>
      </w:r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                    </w:t>
      </w:r>
      <w:proofErr w:type="gramStart"/>
      <w:r w:rsidRPr="00C45096">
        <w:rPr>
          <w:rFonts w:ascii="Courier New" w:hAnsi="Courier New" w:cs="Courier New"/>
          <w:sz w:val="20"/>
          <w:lang w:eastAsia="ru-RU"/>
        </w:rPr>
        <w:t>(номер контактного             (дата составления</w:t>
      </w:r>
      <w:proofErr w:type="gramEnd"/>
    </w:p>
    <w:p w:rsidR="00C45096" w:rsidRPr="00C45096" w:rsidRDefault="00C45096" w:rsidP="00C450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ourier New" w:hAnsi="Courier New" w:cs="Courier New"/>
          <w:sz w:val="20"/>
          <w:lang w:eastAsia="ru-RU"/>
        </w:rPr>
      </w:pPr>
      <w:r w:rsidRPr="00C45096">
        <w:rPr>
          <w:rFonts w:ascii="Courier New" w:hAnsi="Courier New" w:cs="Courier New"/>
          <w:sz w:val="20"/>
          <w:lang w:eastAsia="ru-RU"/>
        </w:rPr>
        <w:t xml:space="preserve">                              </w:t>
      </w:r>
      <w:proofErr w:type="gramStart"/>
      <w:r w:rsidRPr="00C45096">
        <w:rPr>
          <w:rFonts w:ascii="Courier New" w:hAnsi="Courier New" w:cs="Courier New"/>
          <w:sz w:val="20"/>
          <w:lang w:eastAsia="ru-RU"/>
        </w:rPr>
        <w:t>телефона)                      документа)</w:t>
      </w:r>
      <w:proofErr w:type="gramEnd"/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45096" w:rsidRPr="00C45096" w:rsidRDefault="00C45096" w:rsidP="00C45096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F166B" w:rsidRDefault="00AF166B" w:rsidP="00CC2775">
      <w:pPr>
        <w:ind w:left="-851"/>
        <w:jc w:val="center"/>
        <w:rPr>
          <w:sz w:val="24"/>
          <w:szCs w:val="24"/>
        </w:rPr>
      </w:pPr>
    </w:p>
    <w:sectPr w:rsidR="00AF166B" w:rsidSect="00B140F8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23" w:rsidRDefault="00176523" w:rsidP="00B140F8">
      <w:r>
        <w:separator/>
      </w:r>
    </w:p>
  </w:endnote>
  <w:endnote w:type="continuationSeparator" w:id="0">
    <w:p w:rsidR="00176523" w:rsidRDefault="00176523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02218"/>
      <w:docPartObj>
        <w:docPartGallery w:val="Page Numbers (Bottom of Page)"/>
        <w:docPartUnique/>
      </w:docPartObj>
    </w:sdtPr>
    <w:sdtContent>
      <w:p w:rsidR="00176523" w:rsidRDefault="00C4332E">
        <w:pPr>
          <w:pStyle w:val="aa"/>
          <w:jc w:val="center"/>
        </w:pPr>
        <w:r>
          <w:fldChar w:fldCharType="begin"/>
        </w:r>
        <w:r w:rsidR="00176523">
          <w:instrText>PAGE   \* MERGEFORMAT</w:instrText>
        </w:r>
        <w:r>
          <w:fldChar w:fldCharType="separate"/>
        </w:r>
        <w:r w:rsidR="003A5F00">
          <w:rPr>
            <w:noProof/>
          </w:rPr>
          <w:t>9</w:t>
        </w:r>
        <w:r>
          <w:fldChar w:fldCharType="end"/>
        </w:r>
      </w:p>
    </w:sdtContent>
  </w:sdt>
  <w:p w:rsidR="00176523" w:rsidRDefault="001765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23" w:rsidRDefault="00176523" w:rsidP="00B140F8">
      <w:r>
        <w:separator/>
      </w:r>
    </w:p>
  </w:footnote>
  <w:footnote w:type="continuationSeparator" w:id="0">
    <w:p w:rsidR="00176523" w:rsidRDefault="00176523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1428651"/>
      <w:docPartObj>
        <w:docPartGallery w:val="Page Numbers (Top of Page)"/>
        <w:docPartUnique/>
      </w:docPartObj>
    </w:sdtPr>
    <w:sdtContent>
      <w:p w:rsidR="00176523" w:rsidRDefault="00C4332E">
        <w:pPr>
          <w:pStyle w:val="a8"/>
          <w:jc w:val="center"/>
        </w:pPr>
        <w:r>
          <w:fldChar w:fldCharType="begin"/>
        </w:r>
        <w:r w:rsidR="00176523">
          <w:instrText>PAGE   \* MERGEFORMAT</w:instrText>
        </w:r>
        <w:r>
          <w:fldChar w:fldCharType="separate"/>
        </w:r>
        <w:r w:rsidR="003A5F00">
          <w:rPr>
            <w:noProof/>
          </w:rPr>
          <w:t>9</w:t>
        </w:r>
        <w:r>
          <w:fldChar w:fldCharType="end"/>
        </w:r>
      </w:p>
    </w:sdtContent>
  </w:sdt>
  <w:p w:rsidR="00176523" w:rsidRDefault="0017652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23" w:rsidRDefault="00176523">
    <w:pPr>
      <w:pStyle w:val="a8"/>
      <w:jc w:val="center"/>
    </w:pPr>
  </w:p>
  <w:p w:rsidR="00176523" w:rsidRDefault="0017652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6523" w:rsidRPr="00B140F8" w:rsidRDefault="00C4332E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176523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176523">
          <w:rPr>
            <w:noProof/>
            <w:sz w:val="24"/>
            <w:szCs w:val="24"/>
          </w:rPr>
          <w:t>11</w:t>
        </w:r>
        <w:r w:rsidRPr="00B140F8">
          <w:rPr>
            <w:sz w:val="24"/>
            <w:szCs w:val="24"/>
          </w:rPr>
          <w:fldChar w:fldCharType="end"/>
        </w:r>
      </w:p>
    </w:sdtContent>
  </w:sdt>
  <w:p w:rsidR="00176523" w:rsidRDefault="00176523">
    <w:pPr>
      <w:pStyle w:val="a8"/>
    </w:pPr>
  </w:p>
  <w:p w:rsidR="00176523" w:rsidRDefault="001765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6C6E"/>
    <w:rsid w:val="00015BF8"/>
    <w:rsid w:val="00023A4B"/>
    <w:rsid w:val="000728A4"/>
    <w:rsid w:val="00081EC4"/>
    <w:rsid w:val="000C6547"/>
    <w:rsid w:val="000E24DD"/>
    <w:rsid w:val="000E4A76"/>
    <w:rsid w:val="000F20F9"/>
    <w:rsid w:val="00134E82"/>
    <w:rsid w:val="00143CD3"/>
    <w:rsid w:val="001624CF"/>
    <w:rsid w:val="00176523"/>
    <w:rsid w:val="001A209C"/>
    <w:rsid w:val="001C64AE"/>
    <w:rsid w:val="001D55AC"/>
    <w:rsid w:val="001E7A02"/>
    <w:rsid w:val="001F6E6E"/>
    <w:rsid w:val="00202378"/>
    <w:rsid w:val="0022086F"/>
    <w:rsid w:val="00243748"/>
    <w:rsid w:val="00266331"/>
    <w:rsid w:val="00280FF7"/>
    <w:rsid w:val="00283374"/>
    <w:rsid w:val="00292D35"/>
    <w:rsid w:val="002964EF"/>
    <w:rsid w:val="00297A59"/>
    <w:rsid w:val="002B4016"/>
    <w:rsid w:val="002E443D"/>
    <w:rsid w:val="002E4EE3"/>
    <w:rsid w:val="002F7490"/>
    <w:rsid w:val="00375808"/>
    <w:rsid w:val="003835EA"/>
    <w:rsid w:val="00397878"/>
    <w:rsid w:val="003A374E"/>
    <w:rsid w:val="003A5F00"/>
    <w:rsid w:val="003D1B39"/>
    <w:rsid w:val="003D416C"/>
    <w:rsid w:val="003E714C"/>
    <w:rsid w:val="004553B2"/>
    <w:rsid w:val="00470495"/>
    <w:rsid w:val="00483F44"/>
    <w:rsid w:val="004B224A"/>
    <w:rsid w:val="004C2A8C"/>
    <w:rsid w:val="004C62AC"/>
    <w:rsid w:val="005067BC"/>
    <w:rsid w:val="00512568"/>
    <w:rsid w:val="00515602"/>
    <w:rsid w:val="00526394"/>
    <w:rsid w:val="005277C2"/>
    <w:rsid w:val="00530319"/>
    <w:rsid w:val="00550933"/>
    <w:rsid w:val="00572647"/>
    <w:rsid w:val="005A0137"/>
    <w:rsid w:val="005B3605"/>
    <w:rsid w:val="005B564E"/>
    <w:rsid w:val="0061597B"/>
    <w:rsid w:val="00635E01"/>
    <w:rsid w:val="006734ED"/>
    <w:rsid w:val="00680AE6"/>
    <w:rsid w:val="006A79DD"/>
    <w:rsid w:val="006D7A42"/>
    <w:rsid w:val="006F0F94"/>
    <w:rsid w:val="006F3161"/>
    <w:rsid w:val="007039A6"/>
    <w:rsid w:val="007451AC"/>
    <w:rsid w:val="00763666"/>
    <w:rsid w:val="0079659A"/>
    <w:rsid w:val="007A726F"/>
    <w:rsid w:val="007D27FF"/>
    <w:rsid w:val="007F3E3C"/>
    <w:rsid w:val="00801940"/>
    <w:rsid w:val="00803205"/>
    <w:rsid w:val="008335CF"/>
    <w:rsid w:val="00852C1F"/>
    <w:rsid w:val="0085436A"/>
    <w:rsid w:val="0086010D"/>
    <w:rsid w:val="00863FD8"/>
    <w:rsid w:val="00870786"/>
    <w:rsid w:val="008918A6"/>
    <w:rsid w:val="0089252D"/>
    <w:rsid w:val="008C548E"/>
    <w:rsid w:val="008D195C"/>
    <w:rsid w:val="008D5B82"/>
    <w:rsid w:val="008E7496"/>
    <w:rsid w:val="00913DA1"/>
    <w:rsid w:val="009208DD"/>
    <w:rsid w:val="00943324"/>
    <w:rsid w:val="0098296C"/>
    <w:rsid w:val="009A21F6"/>
    <w:rsid w:val="009B726D"/>
    <w:rsid w:val="009C06A0"/>
    <w:rsid w:val="009F3EA2"/>
    <w:rsid w:val="00A0413A"/>
    <w:rsid w:val="00A062BD"/>
    <w:rsid w:val="00A224F0"/>
    <w:rsid w:val="00A24FA9"/>
    <w:rsid w:val="00A46B5C"/>
    <w:rsid w:val="00AC3DEE"/>
    <w:rsid w:val="00AF166B"/>
    <w:rsid w:val="00B12291"/>
    <w:rsid w:val="00B140F8"/>
    <w:rsid w:val="00B44BFE"/>
    <w:rsid w:val="00B80397"/>
    <w:rsid w:val="00B82DBC"/>
    <w:rsid w:val="00BC4928"/>
    <w:rsid w:val="00BD1BA2"/>
    <w:rsid w:val="00BE248B"/>
    <w:rsid w:val="00C0131C"/>
    <w:rsid w:val="00C120DA"/>
    <w:rsid w:val="00C1750F"/>
    <w:rsid w:val="00C27CA1"/>
    <w:rsid w:val="00C363D1"/>
    <w:rsid w:val="00C4332E"/>
    <w:rsid w:val="00C45096"/>
    <w:rsid w:val="00C530E3"/>
    <w:rsid w:val="00C61B60"/>
    <w:rsid w:val="00C61E63"/>
    <w:rsid w:val="00C7475C"/>
    <w:rsid w:val="00C83666"/>
    <w:rsid w:val="00C91FB6"/>
    <w:rsid w:val="00C93919"/>
    <w:rsid w:val="00CC2775"/>
    <w:rsid w:val="00CF448F"/>
    <w:rsid w:val="00CF7D3E"/>
    <w:rsid w:val="00D17C1A"/>
    <w:rsid w:val="00D21683"/>
    <w:rsid w:val="00D57B60"/>
    <w:rsid w:val="00D63794"/>
    <w:rsid w:val="00D63F1B"/>
    <w:rsid w:val="00D950B3"/>
    <w:rsid w:val="00DD2C8A"/>
    <w:rsid w:val="00DE089B"/>
    <w:rsid w:val="00E02120"/>
    <w:rsid w:val="00E17260"/>
    <w:rsid w:val="00E24BAD"/>
    <w:rsid w:val="00E41368"/>
    <w:rsid w:val="00E67A14"/>
    <w:rsid w:val="00E82966"/>
    <w:rsid w:val="00E9323F"/>
    <w:rsid w:val="00EA3985"/>
    <w:rsid w:val="00EB1323"/>
    <w:rsid w:val="00EB491F"/>
    <w:rsid w:val="00F0286E"/>
    <w:rsid w:val="00F6216B"/>
    <w:rsid w:val="00F93E2E"/>
    <w:rsid w:val="00FB3E1B"/>
    <w:rsid w:val="00FD209E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A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2">
    <w:name w:val="WW8Num1z2"/>
    <w:rsid w:val="00801940"/>
  </w:style>
  <w:style w:type="paragraph" w:styleId="HTML1">
    <w:name w:val="HTML Preformatted"/>
    <w:basedOn w:val="a"/>
    <w:link w:val="HTML2"/>
    <w:uiPriority w:val="99"/>
    <w:unhideWhenUsed/>
    <w:rsid w:val="0087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rsid w:val="00870786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s10">
    <w:name w:val="s_10"/>
    <w:basedOn w:val="a0"/>
    <w:rsid w:val="001E7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2DD07C39346D8E793A963B20198F1826117961EB663D730EB6BEB9DB6z2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2DD07C39346D8E793A963B20198F1826618911FB963D730EB6BEB9D62042D9BB2E2FAE837DC33B2zF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2DD07C39346D8E793A963B20198F18261179115B963D730EB6BEB9DB6z2L" TargetMode="External"/><Relationship Id="rId11" Type="http://schemas.openxmlformats.org/officeDocument/2006/relationships/hyperlink" Target="consultantplus://offline/ref=1F62DD07C39346D8E793A963B20198F1826719911FBD63D730EB6BEB9D62042D9BB2E2FAE837DC32B2z4L" TargetMode="Externa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F62DD07C39346D8E793A963B20198F18261129B1BB663D730EB6BEB9DB6z2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62DD07C39346D8E793A963B20198F18261129B1DB963D730EB6BEB9DB6z2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4</cp:revision>
  <cp:lastPrinted>2018-02-28T14:38:00Z</cp:lastPrinted>
  <dcterms:created xsi:type="dcterms:W3CDTF">2018-02-27T12:27:00Z</dcterms:created>
  <dcterms:modified xsi:type="dcterms:W3CDTF">2018-05-30T12:29:00Z</dcterms:modified>
</cp:coreProperties>
</file>